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BD" w:rsidRDefault="0095391F" w:rsidP="008E104B">
      <w:pPr>
        <w:rPr>
          <w:color w:val="970000"/>
          <w:sz w:val="20"/>
        </w:rPr>
      </w:pPr>
      <w:r>
        <w:rPr>
          <w:noProof/>
          <w:sz w:val="20"/>
          <w:lang w:eastAsia="en-GB"/>
        </w:rPr>
        <mc:AlternateContent>
          <mc:Choice Requires="wps">
            <w:drawing>
              <wp:anchor distT="0" distB="0" distL="114300" distR="114300" simplePos="0" relativeHeight="251657728" behindDoc="0" locked="0" layoutInCell="1" allowOverlap="1" wp14:anchorId="1219095E" wp14:editId="65891D15">
                <wp:simplePos x="0" y="0"/>
                <wp:positionH relativeFrom="column">
                  <wp:posOffset>1697932</wp:posOffset>
                </wp:positionH>
                <wp:positionV relativeFrom="paragraph">
                  <wp:posOffset>-1652</wp:posOffset>
                </wp:positionV>
                <wp:extent cx="2580515" cy="1161232"/>
                <wp:effectExtent l="0" t="0" r="0" b="12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515" cy="1161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4D4C" w:rsidRDefault="00FB285D" w:rsidP="005357AB">
                            <w:pPr>
                              <w:rPr>
                                <w:rFonts w:ascii="Tahoma" w:hAnsi="Tahoma" w:cs="Tahoma"/>
                                <w:b/>
                                <w:sz w:val="40"/>
                                <w:szCs w:val="40"/>
                              </w:rPr>
                            </w:pPr>
                            <w:r>
                              <w:rPr>
                                <w:rFonts w:ascii="Tahoma" w:hAnsi="Tahoma" w:cs="Tahoma"/>
                                <w:b/>
                                <w:sz w:val="40"/>
                                <w:szCs w:val="40"/>
                              </w:rPr>
                              <w:t xml:space="preserve">PRESS RELEASE </w:t>
                            </w:r>
                            <w:r w:rsidR="003722C2">
                              <w:rPr>
                                <w:rFonts w:ascii="Tahoma" w:hAnsi="Tahoma" w:cs="Tahoma"/>
                                <w:b/>
                                <w:sz w:val="40"/>
                                <w:szCs w:val="40"/>
                              </w:rPr>
                              <w:t>19</w:t>
                            </w:r>
                            <w:r>
                              <w:rPr>
                                <w:rFonts w:ascii="Tahoma" w:hAnsi="Tahoma" w:cs="Tahoma"/>
                                <w:b/>
                                <w:sz w:val="40"/>
                                <w:szCs w:val="40"/>
                              </w:rPr>
                              <w:t>/</w:t>
                            </w:r>
                            <w:r w:rsidR="003722C2">
                              <w:rPr>
                                <w:rFonts w:ascii="Tahoma" w:hAnsi="Tahoma" w:cs="Tahoma"/>
                                <w:b/>
                                <w:sz w:val="40"/>
                                <w:szCs w:val="40"/>
                              </w:rPr>
                              <w:t>5</w:t>
                            </w:r>
                            <w:r>
                              <w:rPr>
                                <w:rFonts w:ascii="Tahoma" w:hAnsi="Tahoma" w:cs="Tahoma"/>
                                <w:b/>
                                <w:sz w:val="40"/>
                                <w:szCs w:val="40"/>
                              </w:rPr>
                              <w:t>/1</w:t>
                            </w:r>
                            <w:r w:rsidR="004E429E">
                              <w:rPr>
                                <w:rFonts w:ascii="Tahoma" w:hAnsi="Tahoma" w:cs="Tahoma"/>
                                <w:b/>
                                <w:sz w:val="40"/>
                                <w:szCs w:val="40"/>
                              </w:rPr>
                              <w:t>5</w:t>
                            </w:r>
                          </w:p>
                          <w:p w:rsidR="00FB285D" w:rsidRDefault="00FB285D" w:rsidP="005357AB">
                            <w:pPr>
                              <w:rPr>
                                <w:rFonts w:ascii="Tahoma" w:hAnsi="Tahoma" w:cs="Tahoma"/>
                                <w:b/>
                              </w:rPr>
                            </w:pPr>
                          </w:p>
                          <w:p w:rsidR="00FB285D" w:rsidRPr="00FB285D" w:rsidRDefault="00FB285D" w:rsidP="0095391F">
                            <w:pPr>
                              <w:rPr>
                                <w:rFonts w:ascii="Tahoma" w:hAnsi="Tahoma" w:cs="Tahoma"/>
                                <w:b/>
                              </w:rPr>
                            </w:pPr>
                            <w:r w:rsidRPr="00FB285D">
                              <w:rPr>
                                <w:rFonts w:ascii="Tahoma" w:hAnsi="Tahoma" w:cs="Tahoma"/>
                                <w:b/>
                              </w:rPr>
                              <w:t>Release: Immediate</w:t>
                            </w:r>
                          </w:p>
                          <w:p w:rsidR="00FB285D" w:rsidRPr="007A0FA3" w:rsidRDefault="00FB285D" w:rsidP="005357AB">
                            <w:pPr>
                              <w:rPr>
                                <w:rFonts w:ascii="Tahoma" w:hAnsi="Tahoma" w:cs="Tahom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33.7pt;margin-top:-.15pt;width:203.2pt;height:9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ggIAABA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" stroked="f">
                <v:textbox>
                  <w:txbxContent>
                    <w:p w:rsidR="00D34D4C" w:rsidRDefault="00FB285D" w:rsidP="005357AB">
                      <w:pPr>
                        <w:rPr>
                          <w:rFonts w:ascii="Tahoma" w:hAnsi="Tahoma" w:cs="Tahoma"/>
                          <w:b/>
                          <w:sz w:val="40"/>
                          <w:szCs w:val="40"/>
                        </w:rPr>
                      </w:pPr>
                      <w:r>
                        <w:rPr>
                          <w:rFonts w:ascii="Tahoma" w:hAnsi="Tahoma" w:cs="Tahoma"/>
                          <w:b/>
                          <w:sz w:val="40"/>
                          <w:szCs w:val="40"/>
                        </w:rPr>
                        <w:t xml:space="preserve">PRESS RELEASE </w:t>
                      </w:r>
                      <w:r w:rsidR="003722C2">
                        <w:rPr>
                          <w:rFonts w:ascii="Tahoma" w:hAnsi="Tahoma" w:cs="Tahoma"/>
                          <w:b/>
                          <w:sz w:val="40"/>
                          <w:szCs w:val="40"/>
                        </w:rPr>
                        <w:t>19</w:t>
                      </w:r>
                      <w:r>
                        <w:rPr>
                          <w:rFonts w:ascii="Tahoma" w:hAnsi="Tahoma" w:cs="Tahoma"/>
                          <w:b/>
                          <w:sz w:val="40"/>
                          <w:szCs w:val="40"/>
                        </w:rPr>
                        <w:t>/</w:t>
                      </w:r>
                      <w:r w:rsidR="003722C2">
                        <w:rPr>
                          <w:rFonts w:ascii="Tahoma" w:hAnsi="Tahoma" w:cs="Tahoma"/>
                          <w:b/>
                          <w:sz w:val="40"/>
                          <w:szCs w:val="40"/>
                        </w:rPr>
                        <w:t>5</w:t>
                      </w:r>
                      <w:r>
                        <w:rPr>
                          <w:rFonts w:ascii="Tahoma" w:hAnsi="Tahoma" w:cs="Tahoma"/>
                          <w:b/>
                          <w:sz w:val="40"/>
                          <w:szCs w:val="40"/>
                        </w:rPr>
                        <w:t>/1</w:t>
                      </w:r>
                      <w:r w:rsidR="004E429E">
                        <w:rPr>
                          <w:rFonts w:ascii="Tahoma" w:hAnsi="Tahoma" w:cs="Tahoma"/>
                          <w:b/>
                          <w:sz w:val="40"/>
                          <w:szCs w:val="40"/>
                        </w:rPr>
                        <w:t>5</w:t>
                      </w:r>
                    </w:p>
                    <w:p w:rsidR="00FB285D" w:rsidRDefault="00FB285D" w:rsidP="005357AB">
                      <w:pPr>
                        <w:rPr>
                          <w:rFonts w:ascii="Tahoma" w:hAnsi="Tahoma" w:cs="Tahoma"/>
                          <w:b/>
                        </w:rPr>
                      </w:pPr>
                    </w:p>
                    <w:p w:rsidR="00FB285D" w:rsidRPr="00FB285D" w:rsidRDefault="00FB285D" w:rsidP="0095391F">
                      <w:pPr>
                        <w:rPr>
                          <w:rFonts w:ascii="Tahoma" w:hAnsi="Tahoma" w:cs="Tahoma"/>
                          <w:b/>
                        </w:rPr>
                      </w:pPr>
                      <w:r w:rsidRPr="00FB285D">
                        <w:rPr>
                          <w:rFonts w:ascii="Tahoma" w:hAnsi="Tahoma" w:cs="Tahoma"/>
                          <w:b/>
                        </w:rPr>
                        <w:t>Release: Immediate</w:t>
                      </w:r>
                    </w:p>
                    <w:p w:rsidR="00FB285D" w:rsidRPr="007A0FA3" w:rsidRDefault="00FB285D" w:rsidP="005357AB">
                      <w:pPr>
                        <w:rPr>
                          <w:rFonts w:ascii="Tahoma" w:hAnsi="Tahoma" w:cs="Tahoma"/>
                          <w:b/>
                        </w:rPr>
                      </w:pPr>
                    </w:p>
                  </w:txbxContent>
                </v:textbox>
              </v:shape>
            </w:pict>
          </mc:Fallback>
        </mc:AlternateContent>
      </w:r>
      <w:r>
        <w:rPr>
          <w:noProof/>
          <w:color w:val="970000"/>
          <w:lang w:eastAsia="en-GB"/>
        </w:rPr>
        <w:drawing>
          <wp:anchor distT="0" distB="0" distL="114300" distR="114300" simplePos="0" relativeHeight="251659776" behindDoc="0" locked="0" layoutInCell="1" allowOverlap="1" wp14:anchorId="16285FD0" wp14:editId="25F0632A">
            <wp:simplePos x="0" y="0"/>
            <wp:positionH relativeFrom="column">
              <wp:posOffset>4330065</wp:posOffset>
            </wp:positionH>
            <wp:positionV relativeFrom="paragraph">
              <wp:posOffset>-3175</wp:posOffset>
            </wp:positionV>
            <wp:extent cx="2467610" cy="554990"/>
            <wp:effectExtent l="0" t="0" r="889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7610" cy="554990"/>
                    </a:xfrm>
                    <a:prstGeom prst="rect">
                      <a:avLst/>
                    </a:prstGeom>
                    <a:noFill/>
                  </pic:spPr>
                </pic:pic>
              </a:graphicData>
            </a:graphic>
            <wp14:sizeRelH relativeFrom="page">
              <wp14:pctWidth>0</wp14:pctWidth>
            </wp14:sizeRelH>
            <wp14:sizeRelV relativeFrom="page">
              <wp14:pctHeight>0</wp14:pctHeight>
            </wp14:sizeRelV>
          </wp:anchor>
        </w:drawing>
      </w:r>
      <w:r w:rsidR="009D1FBD">
        <w:rPr>
          <w:color w:val="970000"/>
        </w:rPr>
        <w:t xml:space="preserve"> </w:t>
      </w:r>
      <w:r w:rsidR="007C47AC">
        <w:rPr>
          <w:noProof/>
          <w:lang w:eastAsia="en-GB"/>
        </w:rPr>
        <w:drawing>
          <wp:inline distT="0" distB="0" distL="0" distR="0" wp14:anchorId="60FFCCD0" wp14:editId="50613D93">
            <wp:extent cx="1043426" cy="1043426"/>
            <wp:effectExtent l="0" t="0" r="4445" b="4445"/>
            <wp:docPr id="2" name="Picture 1" descr="Organic_Researc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c_Research_logo"/>
                    <pic:cNvPicPr>
                      <a:picLocks noChangeAspect="1" noChangeArrowheads="1"/>
                    </pic:cNvPicPr>
                  </pic:nvPicPr>
                  <pic:blipFill>
                    <a:blip r:embed="rId10" cstate="print"/>
                    <a:srcRect/>
                    <a:stretch>
                      <a:fillRect/>
                    </a:stretch>
                  </pic:blipFill>
                  <pic:spPr bwMode="auto">
                    <a:xfrm>
                      <a:off x="0" y="0"/>
                      <a:ext cx="1043305" cy="1043305"/>
                    </a:xfrm>
                    <a:prstGeom prst="rect">
                      <a:avLst/>
                    </a:prstGeom>
                    <a:noFill/>
                    <a:ln w="9525">
                      <a:noFill/>
                      <a:miter lim="800000"/>
                      <a:headEnd/>
                      <a:tailEnd/>
                    </a:ln>
                  </pic:spPr>
                </pic:pic>
              </a:graphicData>
            </a:graphic>
          </wp:inline>
        </w:drawing>
      </w:r>
    </w:p>
    <w:p w:rsidR="004E429E" w:rsidRDefault="007C47AC" w:rsidP="002E467F">
      <w:pPr>
        <w:pStyle w:val="NormalWeb"/>
        <w:jc w:val="center"/>
        <w:rPr>
          <w:rFonts w:asciiTheme="majorHAnsi" w:hAnsiTheme="majorHAnsi"/>
          <w:b/>
          <w:bCs/>
          <w:sz w:val="36"/>
          <w:szCs w:val="36"/>
        </w:rPr>
      </w:pPr>
      <w:r>
        <w:rPr>
          <w:rFonts w:asciiTheme="majorHAnsi" w:hAnsiTheme="majorHAnsi"/>
          <w:b/>
          <w:bCs/>
          <w:noProof/>
          <w:sz w:val="36"/>
          <w:szCs w:val="36"/>
        </w:rPr>
        <w:drawing>
          <wp:anchor distT="0" distB="0" distL="114300" distR="114300" simplePos="0" relativeHeight="251658752" behindDoc="0" locked="0" layoutInCell="1" allowOverlap="1" wp14:anchorId="346CDC2C" wp14:editId="4F47646B">
            <wp:simplePos x="0" y="0"/>
            <wp:positionH relativeFrom="column">
              <wp:posOffset>5327015</wp:posOffset>
            </wp:positionH>
            <wp:positionV relativeFrom="paragraph">
              <wp:posOffset>176530</wp:posOffset>
            </wp:positionV>
            <wp:extent cx="1385570" cy="1920240"/>
            <wp:effectExtent l="0" t="0" r="5080" b="3810"/>
            <wp:wrapSquare wrapText="bothSides"/>
            <wp:docPr id="17" name="Picture 1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sier_Qualit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5570" cy="1920240"/>
                    </a:xfrm>
                    <a:prstGeom prst="rect">
                      <a:avLst/>
                    </a:prstGeom>
                  </pic:spPr>
                </pic:pic>
              </a:graphicData>
            </a:graphic>
            <wp14:sizeRelH relativeFrom="page">
              <wp14:pctWidth>0</wp14:pctWidth>
            </wp14:sizeRelH>
            <wp14:sizeRelV relativeFrom="page">
              <wp14:pctHeight>0</wp14:pctHeight>
            </wp14:sizeRelV>
          </wp:anchor>
        </w:drawing>
      </w:r>
      <w:r w:rsidR="003722C2" w:rsidRPr="003722C2">
        <w:rPr>
          <w:rFonts w:asciiTheme="majorHAnsi" w:hAnsiTheme="majorHAnsi"/>
          <w:b/>
          <w:bCs/>
          <w:sz w:val="36"/>
          <w:szCs w:val="36"/>
        </w:rPr>
        <w:t>Organic food combines sustainability and quality</w:t>
      </w:r>
    </w:p>
    <w:p w:rsidR="008E75F3" w:rsidRDefault="008E75F3" w:rsidP="008E75F3">
      <w:pPr>
        <w:spacing w:before="100" w:beforeAutospacing="1" w:after="100" w:afterAutospacing="1"/>
        <w:rPr>
          <w:rFonts w:asciiTheme="minorHAnsi" w:hAnsiTheme="minorHAnsi"/>
          <w:b/>
          <w:lang w:eastAsia="en-GB"/>
        </w:rPr>
      </w:pPr>
      <w:r w:rsidRPr="008E75F3">
        <w:rPr>
          <w:rFonts w:asciiTheme="minorHAnsi" w:hAnsiTheme="minorHAnsi"/>
          <w:b/>
          <w:lang w:eastAsia="en-GB"/>
        </w:rPr>
        <w:t>What constitutes the quality of our food? In addition to nutrient content and pesticide residues, the sustainability of food becomes more and more important. Experts from the Swiss Research Institute of Organic Agriculture (</w:t>
      </w:r>
      <w:proofErr w:type="spellStart"/>
      <w:r w:rsidRPr="008E75F3">
        <w:rPr>
          <w:rFonts w:asciiTheme="minorHAnsi" w:hAnsiTheme="minorHAnsi"/>
          <w:b/>
          <w:lang w:eastAsia="en-GB"/>
        </w:rPr>
        <w:t>FiBL</w:t>
      </w:r>
      <w:proofErr w:type="spellEnd"/>
      <w:r w:rsidRPr="008E75F3">
        <w:rPr>
          <w:rFonts w:asciiTheme="minorHAnsi" w:hAnsiTheme="minorHAnsi"/>
          <w:b/>
          <w:lang w:eastAsia="en-GB"/>
        </w:rPr>
        <w:t>) have explored different aspects of the quality and sustainability of organic and conventional food in a new dossier.</w:t>
      </w:r>
    </w:p>
    <w:p w:rsidR="008E75F3" w:rsidRDefault="008E75F3" w:rsidP="008E75F3">
      <w:pPr>
        <w:rPr>
          <w:lang w:eastAsia="en-GB"/>
        </w:rPr>
      </w:pPr>
      <w:r>
        <w:rPr>
          <w:lang w:eastAsia="en-GB"/>
        </w:rPr>
        <w:t xml:space="preserve">Organic food should be tasty, healthy, </w:t>
      </w:r>
      <w:proofErr w:type="gramStart"/>
      <w:r>
        <w:rPr>
          <w:lang w:eastAsia="en-GB"/>
        </w:rPr>
        <w:t>environmentally</w:t>
      </w:r>
      <w:proofErr w:type="gramEnd"/>
      <w:r>
        <w:rPr>
          <w:lang w:eastAsia="en-GB"/>
        </w:rPr>
        <w:t xml:space="preserve"> friendly and produced in a fair manner. The high expectations on the products make it clear that the quality of food cannot be reduced to individual criteria, but must include the entire process from production to the plate.</w:t>
      </w:r>
    </w:p>
    <w:p w:rsidR="008E75F3" w:rsidRDefault="008E75F3" w:rsidP="008E75F3">
      <w:pPr>
        <w:rPr>
          <w:lang w:eastAsia="en-GB"/>
        </w:rPr>
      </w:pPr>
    </w:p>
    <w:p w:rsidR="008E75F3" w:rsidRDefault="008E75F3" w:rsidP="008E75F3">
      <w:pPr>
        <w:rPr>
          <w:lang w:eastAsia="en-GB"/>
        </w:rPr>
      </w:pPr>
      <w:r>
        <w:rPr>
          <w:lang w:eastAsia="en-GB"/>
        </w:rPr>
        <w:t xml:space="preserve">In the new edition of the dossier "Sustainability and quality of organic food" </w:t>
      </w:r>
      <w:proofErr w:type="spellStart"/>
      <w:r>
        <w:rPr>
          <w:lang w:eastAsia="en-GB"/>
        </w:rPr>
        <w:t>FiBL’s</w:t>
      </w:r>
      <w:proofErr w:type="spellEnd"/>
      <w:r>
        <w:rPr>
          <w:lang w:eastAsia="en-GB"/>
        </w:rPr>
        <w:t xml:space="preserve"> </w:t>
      </w:r>
      <w:proofErr w:type="spellStart"/>
      <w:r>
        <w:rPr>
          <w:lang w:eastAsia="en-GB"/>
        </w:rPr>
        <w:t>Regula</w:t>
      </w:r>
      <w:proofErr w:type="spellEnd"/>
      <w:r>
        <w:rPr>
          <w:lang w:eastAsia="en-GB"/>
        </w:rPr>
        <w:t xml:space="preserve"> Bickel and </w:t>
      </w:r>
      <w:proofErr w:type="spellStart"/>
      <w:r>
        <w:rPr>
          <w:lang w:eastAsia="en-GB"/>
        </w:rPr>
        <w:t>Raphaël</w:t>
      </w:r>
      <w:proofErr w:type="spellEnd"/>
      <w:r>
        <w:rPr>
          <w:lang w:eastAsia="en-GB"/>
        </w:rPr>
        <w:t xml:space="preserve"> </w:t>
      </w:r>
      <w:proofErr w:type="spellStart"/>
      <w:r>
        <w:rPr>
          <w:lang w:eastAsia="en-GB"/>
        </w:rPr>
        <w:t>Rossier</w:t>
      </w:r>
      <w:proofErr w:type="spellEnd"/>
      <w:r>
        <w:rPr>
          <w:lang w:eastAsia="en-GB"/>
        </w:rPr>
        <w:t xml:space="preserve"> illuminate the various aspects that contribute to the quality of food. The 28-page review describes a contemporary, holistic concept for the evaluation of food quality. The differences between organic and conventional food are examined and clearly documented with examples, based on selected aspects and current knowledge. The authors explain the sometimes complex issues in an easily comprehensible manner.</w:t>
      </w:r>
    </w:p>
    <w:p w:rsidR="008E75F3" w:rsidRDefault="008E75F3" w:rsidP="008E75F3">
      <w:pPr>
        <w:rPr>
          <w:lang w:eastAsia="en-GB"/>
        </w:rPr>
      </w:pPr>
    </w:p>
    <w:p w:rsidR="008E75F3" w:rsidRDefault="008E75F3" w:rsidP="008E75F3">
      <w:pPr>
        <w:rPr>
          <w:rFonts w:asciiTheme="majorHAnsi" w:hAnsiTheme="majorHAnsi"/>
          <w:b/>
          <w:lang w:eastAsia="en-GB"/>
        </w:rPr>
      </w:pPr>
      <w:r w:rsidRPr="008E75F3">
        <w:rPr>
          <w:rFonts w:asciiTheme="majorHAnsi" w:hAnsiTheme="majorHAnsi"/>
          <w:b/>
          <w:lang w:eastAsia="en-GB"/>
        </w:rPr>
        <w:t>Fewer additives in organic dried apricots</w:t>
      </w:r>
    </w:p>
    <w:p w:rsidR="008E75F3" w:rsidRPr="008E75F3" w:rsidRDefault="008E75F3" w:rsidP="008E75F3">
      <w:pPr>
        <w:rPr>
          <w:rFonts w:asciiTheme="majorHAnsi" w:hAnsiTheme="majorHAnsi"/>
          <w:b/>
          <w:lang w:eastAsia="en-GB"/>
        </w:rPr>
      </w:pPr>
    </w:p>
    <w:p w:rsidR="008E75F3" w:rsidRDefault="008E75F3" w:rsidP="008E75F3">
      <w:pPr>
        <w:rPr>
          <w:lang w:eastAsia="en-GB"/>
        </w:rPr>
      </w:pPr>
      <w:r>
        <w:rPr>
          <w:lang w:eastAsia="en-GB"/>
        </w:rPr>
        <w:t>One of the examples used is organic dried apricots. They are usually of brown to black colour and at first glance seem unappetising, but their taste can compete with conventional apricots. The colour difference is due to the absence of sulphite in organic dried apricots. This preservative prevents the colour change in conventional apricots and protects them against fungi and bacteria. But as dried fruits are already well preserved without additional preservatives, the addition of sulphite is not necessary. In organic products this food additive is therefore prohibited. The result is high-quality dried apricots, containing fewer additives and thus more natural than conventional ones.</w:t>
      </w:r>
    </w:p>
    <w:p w:rsidR="008E75F3" w:rsidRDefault="008E75F3" w:rsidP="008E75F3">
      <w:pPr>
        <w:rPr>
          <w:lang w:eastAsia="en-GB"/>
        </w:rPr>
      </w:pPr>
    </w:p>
    <w:p w:rsidR="008E75F3" w:rsidRDefault="008E75F3" w:rsidP="008E75F3">
      <w:pPr>
        <w:rPr>
          <w:lang w:eastAsia="en-GB"/>
        </w:rPr>
      </w:pPr>
      <w:r>
        <w:rPr>
          <w:lang w:eastAsia="en-GB"/>
        </w:rPr>
        <w:t xml:space="preserve">The English language edition of the dossier has been undertaken in co-operation with the Organic Research Centre, with translation by Anja Vieweger and financial support from the </w:t>
      </w:r>
      <w:proofErr w:type="spellStart"/>
      <w:r>
        <w:rPr>
          <w:lang w:eastAsia="en-GB"/>
        </w:rPr>
        <w:t>Sheepdrove</w:t>
      </w:r>
      <w:proofErr w:type="spellEnd"/>
      <w:r>
        <w:rPr>
          <w:lang w:eastAsia="en-GB"/>
        </w:rPr>
        <w:t xml:space="preserve"> Trust gratefully acknowledged.</w:t>
      </w:r>
    </w:p>
    <w:p w:rsidR="008E75F3" w:rsidRDefault="008E75F3" w:rsidP="008E75F3">
      <w:pPr>
        <w:rPr>
          <w:lang w:eastAsia="en-GB"/>
        </w:rPr>
      </w:pPr>
    </w:p>
    <w:p w:rsidR="008E75F3" w:rsidRDefault="008E75F3" w:rsidP="007C47AC">
      <w:pPr>
        <w:rPr>
          <w:lang w:eastAsia="en-GB"/>
        </w:rPr>
      </w:pPr>
      <w:r>
        <w:rPr>
          <w:lang w:eastAsia="en-GB"/>
        </w:rPr>
        <w:t xml:space="preserve">The dossier can be downloaded </w:t>
      </w:r>
      <w:hyperlink r:id="rId13" w:history="1">
        <w:r w:rsidRPr="008E75F3">
          <w:rPr>
            <w:rStyle w:val="Hyperlink"/>
            <w:lang w:eastAsia="en-GB"/>
          </w:rPr>
          <w:t>here</w:t>
        </w:r>
      </w:hyperlink>
      <w:r>
        <w:rPr>
          <w:lang w:eastAsia="en-GB"/>
        </w:rPr>
        <w:t xml:space="preserve"> (6MB </w:t>
      </w:r>
      <w:proofErr w:type="spellStart"/>
      <w:r>
        <w:rPr>
          <w:lang w:eastAsia="en-GB"/>
        </w:rPr>
        <w:t>pdf</w:t>
      </w:r>
      <w:proofErr w:type="spellEnd"/>
      <w:r>
        <w:rPr>
          <w:lang w:eastAsia="en-GB"/>
        </w:rPr>
        <w:t xml:space="preserve"> file).</w:t>
      </w:r>
      <w:r w:rsidRPr="008E75F3">
        <w:t xml:space="preserve"> </w:t>
      </w:r>
      <w:hyperlink r:id="rId14" w:history="1">
        <w:r w:rsidRPr="003546C4">
          <w:rPr>
            <w:rStyle w:val="Hyperlink"/>
            <w:lang w:eastAsia="en-GB"/>
          </w:rPr>
          <w:t>http://tinyurl.com/QualityDossier</w:t>
        </w:r>
      </w:hyperlink>
      <w:r>
        <w:rPr>
          <w:lang w:eastAsia="en-GB"/>
        </w:rPr>
        <w:t xml:space="preserve"> </w:t>
      </w:r>
    </w:p>
    <w:p w:rsidR="007C47AC" w:rsidRDefault="007C47AC" w:rsidP="007C47AC">
      <w:pPr>
        <w:rPr>
          <w:lang w:eastAsia="en-GB"/>
        </w:rPr>
      </w:pPr>
    </w:p>
    <w:p w:rsidR="007C47AC" w:rsidRDefault="007C47AC" w:rsidP="007C47AC">
      <w:pPr>
        <w:pStyle w:val="Fiblueberschriftunterzeile"/>
        <w:rPr>
          <w:rFonts w:ascii="Times New Roman" w:hAnsi="Times New Roman" w:cs="Times New Roman"/>
          <w:b w:val="0"/>
          <w:sz w:val="24"/>
          <w:lang w:val="en-GB"/>
        </w:rPr>
      </w:pPr>
      <w:r w:rsidRPr="007C47AC">
        <w:rPr>
          <w:rFonts w:ascii="Times New Roman" w:hAnsi="Times New Roman" w:cs="Times New Roman"/>
          <w:b w:val="0"/>
          <w:sz w:val="24"/>
          <w:lang w:val="en-GB"/>
        </w:rPr>
        <w:t>For UK and Ireland, printed copies (GBP 6 each) can be ordered from</w:t>
      </w:r>
      <w:r w:rsidRPr="007C47AC">
        <w:rPr>
          <w:rFonts w:ascii="Times New Roman" w:hAnsi="Times New Roman" w:cs="Times New Roman"/>
          <w:sz w:val="24"/>
          <w:lang w:val="en-GB"/>
        </w:rPr>
        <w:t xml:space="preserve"> </w:t>
      </w:r>
      <w:hyperlink r:id="rId15" w:history="1">
        <w:r w:rsidRPr="007C47AC">
          <w:rPr>
            <w:rStyle w:val="Hyperlink"/>
            <w:rFonts w:ascii="Times New Roman" w:hAnsi="Times New Roman" w:cs="Times New Roman"/>
            <w:b w:val="0"/>
            <w:sz w:val="24"/>
            <w:lang w:val="en-GB"/>
          </w:rPr>
          <w:t>elmfarm@organicresearchcentre.com</w:t>
        </w:r>
      </w:hyperlink>
      <w:r w:rsidRPr="007C47AC">
        <w:rPr>
          <w:rFonts w:ascii="Times New Roman" w:hAnsi="Times New Roman" w:cs="Times New Roman"/>
          <w:b w:val="0"/>
          <w:sz w:val="24"/>
          <w:lang w:val="en-GB"/>
        </w:rPr>
        <w:t>,</w:t>
      </w:r>
      <w:r w:rsidRPr="007C47AC">
        <w:rPr>
          <w:rFonts w:ascii="Times New Roman" w:hAnsi="Times New Roman" w:cs="Times New Roman"/>
          <w:sz w:val="24"/>
          <w:lang w:val="en-GB"/>
        </w:rPr>
        <w:t xml:space="preserve"> </w:t>
      </w:r>
      <w:r w:rsidRPr="007C47AC">
        <w:rPr>
          <w:rFonts w:ascii="Times New Roman" w:hAnsi="Times New Roman" w:cs="Times New Roman"/>
          <w:b w:val="0"/>
          <w:sz w:val="24"/>
          <w:lang w:val="en-GB"/>
        </w:rPr>
        <w:t xml:space="preserve">or from The Organic Research Centre, </w:t>
      </w:r>
      <w:proofErr w:type="spellStart"/>
      <w:r w:rsidRPr="007C47AC">
        <w:rPr>
          <w:rFonts w:ascii="Times New Roman" w:hAnsi="Times New Roman" w:cs="Times New Roman"/>
          <w:b w:val="0"/>
          <w:sz w:val="24"/>
          <w:lang w:val="en-GB"/>
        </w:rPr>
        <w:t>Hamstead</w:t>
      </w:r>
      <w:proofErr w:type="spellEnd"/>
      <w:r w:rsidRPr="007C47AC">
        <w:rPr>
          <w:rFonts w:ascii="Times New Roman" w:hAnsi="Times New Roman" w:cs="Times New Roman"/>
          <w:b w:val="0"/>
          <w:sz w:val="24"/>
          <w:lang w:val="en-GB"/>
        </w:rPr>
        <w:t xml:space="preserve"> Marshall, Newbury, RG20 0HR, UK. (Online ordering and payment will be available shortly).</w:t>
      </w:r>
    </w:p>
    <w:p w:rsidR="007C47AC" w:rsidRDefault="007C47AC" w:rsidP="007C47AC">
      <w:pPr>
        <w:pStyle w:val="Fiblueberschriftunterzeile"/>
        <w:rPr>
          <w:rFonts w:ascii="Times New Roman" w:hAnsi="Times New Roman" w:cs="Times New Roman"/>
          <w:b w:val="0"/>
          <w:sz w:val="24"/>
          <w:lang w:val="en-GB"/>
        </w:rPr>
      </w:pPr>
    </w:p>
    <w:p w:rsidR="007C47AC" w:rsidRDefault="007C47AC" w:rsidP="007C47AC">
      <w:pPr>
        <w:pStyle w:val="Fiblueberschriftunterzeile"/>
        <w:rPr>
          <w:rStyle w:val="Hyperlink"/>
          <w:rFonts w:ascii="Times New Roman" w:hAnsi="Times New Roman" w:cs="Times New Roman"/>
          <w:b w:val="0"/>
          <w:sz w:val="24"/>
          <w:lang w:val="en-GB"/>
        </w:rPr>
      </w:pPr>
      <w:r w:rsidRPr="007C47AC">
        <w:rPr>
          <w:rFonts w:ascii="Times New Roman" w:hAnsi="Times New Roman" w:cs="Times New Roman"/>
          <w:b w:val="0"/>
          <w:sz w:val="24"/>
          <w:lang w:val="en-GB"/>
        </w:rPr>
        <w:t xml:space="preserve">For other countries, printed copies are available from FIBL. The dossier is also available in German and French at the </w:t>
      </w:r>
      <w:proofErr w:type="spellStart"/>
      <w:r w:rsidRPr="007C47AC">
        <w:rPr>
          <w:rFonts w:ascii="Times New Roman" w:hAnsi="Times New Roman" w:cs="Times New Roman"/>
          <w:b w:val="0"/>
          <w:sz w:val="24"/>
          <w:lang w:val="en-GB"/>
        </w:rPr>
        <w:t>FiBL</w:t>
      </w:r>
      <w:proofErr w:type="spellEnd"/>
      <w:r w:rsidRPr="007C47AC">
        <w:rPr>
          <w:rFonts w:ascii="Times New Roman" w:hAnsi="Times New Roman" w:cs="Times New Roman"/>
          <w:b w:val="0"/>
          <w:sz w:val="24"/>
          <w:lang w:val="en-GB"/>
        </w:rPr>
        <w:t xml:space="preserve">-Shop: </w:t>
      </w:r>
      <w:r w:rsidRPr="007C47AC">
        <w:rPr>
          <w:rFonts w:ascii="Times New Roman" w:hAnsi="Times New Roman" w:cs="Times New Roman"/>
          <w:sz w:val="24"/>
          <w:lang w:val="en-GB"/>
        </w:rPr>
        <w:t xml:space="preserve"> </w:t>
      </w:r>
      <w:hyperlink r:id="rId16" w:history="1">
        <w:r w:rsidRPr="007C47AC">
          <w:rPr>
            <w:rStyle w:val="Hyperlink"/>
            <w:rFonts w:ascii="Times New Roman" w:hAnsi="Times New Roman" w:cs="Times New Roman"/>
            <w:b w:val="0"/>
            <w:sz w:val="24"/>
            <w:lang w:val="en-GB"/>
          </w:rPr>
          <w:t>https://www.fibl.org/nc/de/shop/shop-suche.html</w:t>
        </w:r>
      </w:hyperlink>
    </w:p>
    <w:p w:rsidR="001E3278" w:rsidRDefault="008C52C3" w:rsidP="00FB285D">
      <w:pPr>
        <w:spacing w:before="100" w:beforeAutospacing="1" w:after="100" w:afterAutospacing="1"/>
        <w:rPr>
          <w:rFonts w:asciiTheme="minorHAnsi" w:hAnsiTheme="minorHAnsi"/>
          <w:b/>
          <w:bCs/>
          <w:lang w:eastAsia="en-GB"/>
        </w:rPr>
      </w:pPr>
      <w:r>
        <w:rPr>
          <w:rFonts w:asciiTheme="minorHAnsi" w:hAnsiTheme="minorHAnsi"/>
          <w:b/>
          <w:bCs/>
          <w:lang w:eastAsia="en-GB"/>
        </w:rPr>
        <w:t>ENDS</w:t>
      </w:r>
    </w:p>
    <w:p w:rsidR="001E3278" w:rsidRDefault="001E3278">
      <w:pPr>
        <w:rPr>
          <w:rFonts w:asciiTheme="minorHAnsi" w:hAnsiTheme="minorHAnsi"/>
          <w:b/>
          <w:bCs/>
          <w:lang w:eastAsia="en-GB"/>
        </w:rPr>
      </w:pPr>
      <w:r>
        <w:rPr>
          <w:rFonts w:asciiTheme="minorHAnsi" w:hAnsiTheme="minorHAnsi"/>
          <w:b/>
          <w:bCs/>
          <w:lang w:eastAsia="en-GB"/>
        </w:rPr>
        <w:br w:type="page"/>
      </w:r>
    </w:p>
    <w:p w:rsidR="00FB285D" w:rsidRPr="008B0E0F" w:rsidRDefault="00FB285D" w:rsidP="00FB285D">
      <w:pPr>
        <w:spacing w:before="100" w:beforeAutospacing="1" w:after="100" w:afterAutospacing="1"/>
        <w:rPr>
          <w:rFonts w:asciiTheme="minorHAnsi" w:hAnsiTheme="minorHAnsi"/>
          <w:lang w:eastAsia="en-GB"/>
        </w:rPr>
      </w:pPr>
      <w:r w:rsidRPr="008B0E0F">
        <w:rPr>
          <w:rFonts w:asciiTheme="minorHAnsi" w:hAnsiTheme="minorHAnsi"/>
          <w:b/>
          <w:bCs/>
          <w:lang w:eastAsia="en-GB"/>
        </w:rPr>
        <w:lastRenderedPageBreak/>
        <w:t>Notes for Editors</w:t>
      </w:r>
    </w:p>
    <w:p w:rsidR="00FB285D" w:rsidRPr="008B0E0F" w:rsidRDefault="00FB285D" w:rsidP="00FB285D">
      <w:pPr>
        <w:spacing w:before="100" w:beforeAutospacing="1" w:after="100" w:afterAutospacing="1"/>
        <w:rPr>
          <w:rFonts w:asciiTheme="minorHAnsi" w:hAnsiTheme="minorHAnsi"/>
          <w:lang w:eastAsia="en-GB"/>
        </w:rPr>
      </w:pPr>
      <w:r w:rsidRPr="008B0E0F">
        <w:rPr>
          <w:rFonts w:asciiTheme="minorHAnsi" w:hAnsiTheme="minorHAnsi"/>
          <w:lang w:eastAsia="en-GB"/>
        </w:rPr>
        <w:t xml:space="preserve">The Organic Research Centre based at Elm Farm near Newbury is the UK’s leading independent research centre dedicated to the development of sustainable food systems based on organic/agro-ecological principles. Further information on our activities can be found at </w:t>
      </w:r>
      <w:hyperlink r:id="rId17" w:history="1">
        <w:r w:rsidRPr="008B0E0F">
          <w:rPr>
            <w:rFonts w:asciiTheme="minorHAnsi" w:hAnsiTheme="minorHAnsi"/>
            <w:color w:val="0000FF"/>
            <w:u w:val="single"/>
            <w:lang w:eastAsia="en-GB"/>
          </w:rPr>
          <w:t>www.organicresearchcentre.com</w:t>
        </w:r>
      </w:hyperlink>
      <w:r w:rsidRPr="008B0E0F">
        <w:rPr>
          <w:rFonts w:asciiTheme="minorHAnsi" w:hAnsiTheme="minorHAnsi"/>
          <w:lang w:eastAsia="en-GB"/>
        </w:rPr>
        <w:t xml:space="preserve"> </w:t>
      </w:r>
    </w:p>
    <w:p w:rsidR="00336FE5" w:rsidRPr="00336FE5" w:rsidRDefault="00336FE5" w:rsidP="00C25888">
      <w:pPr>
        <w:rPr>
          <w:rFonts w:asciiTheme="minorHAnsi" w:hAnsiTheme="minorHAnsi"/>
          <w:b/>
          <w:lang w:eastAsia="en-GB"/>
        </w:rPr>
      </w:pPr>
      <w:r w:rsidRPr="00336FE5">
        <w:rPr>
          <w:rFonts w:asciiTheme="minorHAnsi" w:hAnsiTheme="minorHAnsi"/>
          <w:b/>
          <w:lang w:eastAsia="en-GB"/>
        </w:rPr>
        <w:t>ORC</w:t>
      </w:r>
      <w:r w:rsidR="0095391F" w:rsidRPr="00336FE5">
        <w:rPr>
          <w:rFonts w:asciiTheme="minorHAnsi" w:hAnsiTheme="minorHAnsi"/>
          <w:b/>
          <w:lang w:eastAsia="en-GB"/>
        </w:rPr>
        <w:t xml:space="preserve"> </w:t>
      </w:r>
      <w:r w:rsidR="004D1220" w:rsidRPr="00336FE5">
        <w:rPr>
          <w:rFonts w:asciiTheme="minorHAnsi" w:hAnsiTheme="minorHAnsi"/>
          <w:b/>
          <w:lang w:eastAsia="en-GB"/>
        </w:rPr>
        <w:t>contact</w:t>
      </w:r>
    </w:p>
    <w:p w:rsidR="004D1220" w:rsidRPr="00336FE5" w:rsidRDefault="00336FE5" w:rsidP="00336FE5">
      <w:pPr>
        <w:pStyle w:val="ListParagraph"/>
        <w:numPr>
          <w:ilvl w:val="0"/>
          <w:numId w:val="5"/>
        </w:numPr>
        <w:rPr>
          <w:rFonts w:asciiTheme="minorHAnsi" w:hAnsiTheme="minorHAnsi"/>
          <w:lang w:eastAsia="en-GB"/>
        </w:rPr>
      </w:pPr>
      <w:r>
        <w:rPr>
          <w:rFonts w:asciiTheme="minorHAnsi" w:hAnsiTheme="minorHAnsi"/>
          <w:lang w:eastAsia="en-GB"/>
        </w:rPr>
        <w:t>Anja Vieweger, ORC, Senior Crops Researcher,</w:t>
      </w:r>
      <w:r w:rsidR="004D1220" w:rsidRPr="00336FE5">
        <w:rPr>
          <w:rFonts w:asciiTheme="minorHAnsi" w:hAnsiTheme="minorHAnsi"/>
          <w:lang w:eastAsia="en-GB"/>
        </w:rPr>
        <w:t xml:space="preserve"> </w:t>
      </w:r>
      <w:r>
        <w:rPr>
          <w:rFonts w:asciiTheme="minorHAnsi" w:hAnsiTheme="minorHAnsi"/>
          <w:lang w:eastAsia="en-GB"/>
        </w:rPr>
        <w:t xml:space="preserve">Tel. </w:t>
      </w:r>
      <w:r w:rsidRPr="00336FE5">
        <w:rPr>
          <w:rFonts w:asciiTheme="minorHAnsi" w:hAnsiTheme="minorHAnsi"/>
          <w:lang w:eastAsia="en-GB"/>
        </w:rPr>
        <w:t>+44 (0)1488 658298</w:t>
      </w:r>
      <w:r>
        <w:rPr>
          <w:rFonts w:asciiTheme="minorHAnsi" w:hAnsiTheme="minorHAnsi"/>
          <w:lang w:eastAsia="en-GB"/>
        </w:rPr>
        <w:br/>
        <w:t xml:space="preserve">Email </w:t>
      </w:r>
      <w:hyperlink r:id="rId18" w:history="1">
        <w:r w:rsidRPr="00C7770B">
          <w:rPr>
            <w:rStyle w:val="Hyperlink"/>
            <w:rFonts w:asciiTheme="minorHAnsi" w:hAnsiTheme="minorHAnsi"/>
            <w:lang w:eastAsia="en-GB"/>
          </w:rPr>
          <w:t>anja.v@organicresearchcentre.com</w:t>
        </w:r>
      </w:hyperlink>
      <w:r w:rsidR="004D1220" w:rsidRPr="00336FE5">
        <w:rPr>
          <w:rFonts w:asciiTheme="minorHAnsi" w:hAnsiTheme="minorHAnsi"/>
          <w:lang w:eastAsia="en-GB"/>
        </w:rPr>
        <w:t xml:space="preserve"> </w:t>
      </w:r>
      <w:bookmarkStart w:id="0" w:name="_GoBack"/>
      <w:bookmarkEnd w:id="0"/>
    </w:p>
    <w:p w:rsidR="00336FE5" w:rsidRPr="00336FE5" w:rsidRDefault="00336FE5" w:rsidP="00336FE5">
      <w:pPr>
        <w:pStyle w:val="Fiblzusatzinfo"/>
      </w:pPr>
      <w:proofErr w:type="spellStart"/>
      <w:r w:rsidRPr="00336FE5">
        <w:t>FiBL</w:t>
      </w:r>
      <w:proofErr w:type="spellEnd"/>
      <w:r w:rsidRPr="00336FE5">
        <w:t xml:space="preserve"> contacts</w:t>
      </w:r>
    </w:p>
    <w:p w:rsidR="00336FE5" w:rsidRPr="00336FE5" w:rsidRDefault="00336FE5" w:rsidP="00336FE5">
      <w:pPr>
        <w:pStyle w:val="fiblaufzaehlungzusatz"/>
        <w:numPr>
          <w:ilvl w:val="0"/>
          <w:numId w:val="4"/>
        </w:numPr>
        <w:rPr>
          <w:rFonts w:asciiTheme="minorHAnsi" w:hAnsiTheme="minorHAnsi"/>
          <w:sz w:val="24"/>
          <w:szCs w:val="24"/>
          <w:lang w:val="it-IT"/>
        </w:rPr>
      </w:pPr>
      <w:r w:rsidRPr="00336FE5">
        <w:rPr>
          <w:rFonts w:asciiTheme="minorHAnsi" w:hAnsiTheme="minorHAnsi"/>
          <w:sz w:val="24"/>
          <w:szCs w:val="24"/>
        </w:rPr>
        <w:t xml:space="preserve">Regula Bickel, FiBL, </w:t>
      </w:r>
      <w:r w:rsidRPr="00336FE5">
        <w:rPr>
          <w:rFonts w:asciiTheme="minorHAnsi" w:hAnsiTheme="minorHAnsi"/>
          <w:sz w:val="24"/>
          <w:szCs w:val="24"/>
          <w:lang w:val="en"/>
        </w:rPr>
        <w:t xml:space="preserve">Coordinator </w:t>
      </w:r>
      <w:proofErr w:type="spellStart"/>
      <w:r w:rsidRPr="00336FE5">
        <w:rPr>
          <w:rFonts w:asciiTheme="minorHAnsi" w:hAnsiTheme="minorHAnsi"/>
          <w:sz w:val="24"/>
          <w:szCs w:val="24"/>
          <w:lang w:val="en"/>
        </w:rPr>
        <w:t>Foodquality</w:t>
      </w:r>
      <w:proofErr w:type="spellEnd"/>
      <w:r w:rsidRPr="00336FE5">
        <w:rPr>
          <w:rFonts w:asciiTheme="minorHAnsi" w:hAnsiTheme="minorHAnsi"/>
          <w:sz w:val="24"/>
          <w:szCs w:val="24"/>
        </w:rPr>
        <w:t>, Tel. +41 (0)62 865 04 22</w:t>
      </w:r>
      <w:r w:rsidRPr="00336FE5">
        <w:rPr>
          <w:rFonts w:asciiTheme="minorHAnsi" w:hAnsiTheme="minorHAnsi"/>
          <w:sz w:val="24"/>
          <w:szCs w:val="24"/>
          <w:lang w:val="it-IT"/>
        </w:rPr>
        <w:t xml:space="preserve">, </w:t>
      </w:r>
    </w:p>
    <w:p w:rsidR="00336FE5" w:rsidRPr="00336FE5" w:rsidRDefault="00336FE5" w:rsidP="00336FE5">
      <w:pPr>
        <w:pStyle w:val="fiblaufzaehlungzusatz"/>
        <w:numPr>
          <w:ilvl w:val="0"/>
          <w:numId w:val="0"/>
        </w:numPr>
        <w:tabs>
          <w:tab w:val="left" w:pos="720"/>
        </w:tabs>
        <w:ind w:left="720" w:hanging="360"/>
        <w:rPr>
          <w:rStyle w:val="Hyperlink"/>
          <w:rFonts w:asciiTheme="minorHAnsi" w:hAnsiTheme="minorHAnsi"/>
          <w:sz w:val="24"/>
          <w:szCs w:val="24"/>
        </w:rPr>
      </w:pPr>
      <w:r w:rsidRPr="00336FE5">
        <w:rPr>
          <w:rFonts w:asciiTheme="minorHAnsi" w:hAnsiTheme="minorHAnsi"/>
          <w:sz w:val="24"/>
          <w:szCs w:val="24"/>
          <w:lang w:val="it-IT"/>
        </w:rPr>
        <w:tab/>
      </w:r>
      <w:r w:rsidRPr="00336FE5">
        <w:rPr>
          <w:rFonts w:asciiTheme="minorHAnsi" w:hAnsiTheme="minorHAnsi"/>
          <w:sz w:val="24"/>
          <w:szCs w:val="24"/>
          <w:lang w:val="it-IT"/>
        </w:rPr>
        <w:t>E</w:t>
      </w:r>
      <w:r>
        <w:rPr>
          <w:rFonts w:asciiTheme="minorHAnsi" w:hAnsiTheme="minorHAnsi"/>
          <w:sz w:val="24"/>
          <w:szCs w:val="24"/>
          <w:lang w:val="it-IT"/>
        </w:rPr>
        <w:t>m</w:t>
      </w:r>
      <w:r w:rsidRPr="00336FE5">
        <w:rPr>
          <w:rFonts w:asciiTheme="minorHAnsi" w:hAnsiTheme="minorHAnsi"/>
          <w:sz w:val="24"/>
          <w:szCs w:val="24"/>
          <w:lang w:val="it-IT"/>
        </w:rPr>
        <w:t xml:space="preserve">ail </w:t>
      </w:r>
      <w:hyperlink r:id="rId19" w:history="1">
        <w:r w:rsidRPr="00336FE5">
          <w:rPr>
            <w:rStyle w:val="Hyperlink"/>
            <w:rFonts w:asciiTheme="minorHAnsi" w:hAnsiTheme="minorHAnsi"/>
            <w:sz w:val="24"/>
            <w:szCs w:val="24"/>
            <w:lang w:val="it-IT"/>
          </w:rPr>
          <w:t>regula.bickel@fibl.org</w:t>
        </w:r>
      </w:hyperlink>
    </w:p>
    <w:p w:rsidR="00336FE5" w:rsidRPr="00336FE5" w:rsidRDefault="00336FE5" w:rsidP="00336FE5">
      <w:pPr>
        <w:pStyle w:val="fiblaufzaehlungzusatz"/>
        <w:numPr>
          <w:ilvl w:val="0"/>
          <w:numId w:val="4"/>
        </w:numPr>
        <w:rPr>
          <w:rFonts w:asciiTheme="minorHAnsi" w:hAnsiTheme="minorHAnsi"/>
          <w:sz w:val="24"/>
          <w:szCs w:val="24"/>
          <w:lang w:val="fr-CH"/>
        </w:rPr>
      </w:pPr>
      <w:r w:rsidRPr="00336FE5">
        <w:rPr>
          <w:rFonts w:asciiTheme="minorHAnsi" w:hAnsiTheme="minorHAnsi"/>
          <w:sz w:val="24"/>
          <w:szCs w:val="24"/>
          <w:lang w:val="fr-CH"/>
        </w:rPr>
        <w:t xml:space="preserve">Raphaël </w:t>
      </w:r>
      <w:proofErr w:type="spellStart"/>
      <w:r w:rsidRPr="00336FE5">
        <w:rPr>
          <w:rFonts w:asciiTheme="minorHAnsi" w:hAnsiTheme="minorHAnsi"/>
          <w:sz w:val="24"/>
          <w:szCs w:val="24"/>
          <w:lang w:val="fr-CH"/>
        </w:rPr>
        <w:t>Rossier</w:t>
      </w:r>
      <w:proofErr w:type="spellEnd"/>
      <w:r w:rsidRPr="00336FE5">
        <w:rPr>
          <w:rFonts w:asciiTheme="minorHAnsi" w:hAnsiTheme="minorHAnsi"/>
          <w:sz w:val="24"/>
          <w:szCs w:val="24"/>
          <w:lang w:val="fr-CH"/>
        </w:rPr>
        <w:t xml:space="preserve">, </w:t>
      </w:r>
      <w:proofErr w:type="spellStart"/>
      <w:r w:rsidRPr="00336FE5">
        <w:rPr>
          <w:rFonts w:asciiTheme="minorHAnsi" w:hAnsiTheme="minorHAnsi"/>
          <w:sz w:val="24"/>
          <w:szCs w:val="24"/>
          <w:lang w:val="fr-CH"/>
        </w:rPr>
        <w:t>FiBL</w:t>
      </w:r>
      <w:proofErr w:type="spellEnd"/>
      <w:r w:rsidRPr="00336FE5">
        <w:rPr>
          <w:rFonts w:asciiTheme="minorHAnsi" w:hAnsiTheme="minorHAnsi"/>
          <w:sz w:val="24"/>
          <w:szCs w:val="24"/>
          <w:lang w:val="fr-CH"/>
        </w:rPr>
        <w:t xml:space="preserve">, </w:t>
      </w:r>
      <w:proofErr w:type="spellStart"/>
      <w:r w:rsidRPr="00336FE5">
        <w:rPr>
          <w:rFonts w:asciiTheme="minorHAnsi" w:hAnsiTheme="minorHAnsi"/>
          <w:sz w:val="24"/>
          <w:szCs w:val="24"/>
          <w:lang w:val="fr-CH"/>
        </w:rPr>
        <w:t>Foodquality</w:t>
      </w:r>
      <w:proofErr w:type="spellEnd"/>
      <w:r w:rsidRPr="00336FE5">
        <w:rPr>
          <w:rFonts w:asciiTheme="minorHAnsi" w:hAnsiTheme="minorHAnsi"/>
          <w:sz w:val="24"/>
          <w:szCs w:val="24"/>
          <w:lang w:val="fr-CH"/>
        </w:rPr>
        <w:t>, Tel. +41 (0)62 865 04 37,</w:t>
      </w:r>
    </w:p>
    <w:p w:rsidR="00336FE5" w:rsidRPr="00336FE5" w:rsidRDefault="00336FE5" w:rsidP="00336FE5">
      <w:pPr>
        <w:pStyle w:val="fiblaufzaehlungzusatz"/>
        <w:numPr>
          <w:ilvl w:val="0"/>
          <w:numId w:val="0"/>
        </w:numPr>
        <w:tabs>
          <w:tab w:val="left" w:pos="720"/>
        </w:tabs>
        <w:ind w:left="720" w:hanging="360"/>
        <w:rPr>
          <w:rStyle w:val="Hyperlink"/>
          <w:rFonts w:asciiTheme="minorHAnsi" w:hAnsiTheme="minorHAnsi"/>
          <w:sz w:val="24"/>
          <w:szCs w:val="24"/>
        </w:rPr>
      </w:pPr>
      <w:r w:rsidRPr="00336FE5">
        <w:rPr>
          <w:rFonts w:asciiTheme="minorHAnsi" w:hAnsiTheme="minorHAnsi"/>
          <w:sz w:val="24"/>
          <w:szCs w:val="24"/>
        </w:rPr>
        <w:tab/>
      </w:r>
      <w:r w:rsidRPr="00336FE5">
        <w:rPr>
          <w:rFonts w:asciiTheme="minorHAnsi" w:hAnsiTheme="minorHAnsi"/>
          <w:sz w:val="24"/>
          <w:szCs w:val="24"/>
        </w:rPr>
        <w:t>E</w:t>
      </w:r>
      <w:r>
        <w:rPr>
          <w:rFonts w:asciiTheme="minorHAnsi" w:hAnsiTheme="minorHAnsi"/>
          <w:sz w:val="24"/>
          <w:szCs w:val="24"/>
        </w:rPr>
        <w:t>m</w:t>
      </w:r>
      <w:r w:rsidRPr="00336FE5">
        <w:rPr>
          <w:rFonts w:asciiTheme="minorHAnsi" w:hAnsiTheme="minorHAnsi"/>
          <w:sz w:val="24"/>
          <w:szCs w:val="24"/>
        </w:rPr>
        <w:t xml:space="preserve">ail </w:t>
      </w:r>
      <w:hyperlink r:id="rId20" w:history="1">
        <w:r w:rsidRPr="00336FE5">
          <w:rPr>
            <w:rStyle w:val="Hyperlink"/>
            <w:rFonts w:asciiTheme="minorHAnsi" w:hAnsiTheme="minorHAnsi"/>
            <w:sz w:val="24"/>
            <w:szCs w:val="24"/>
          </w:rPr>
          <w:t>raphael.rossier@fibl.org</w:t>
        </w:r>
      </w:hyperlink>
    </w:p>
    <w:p w:rsidR="00336FE5" w:rsidRPr="00336FE5" w:rsidRDefault="00336FE5" w:rsidP="00336FE5">
      <w:pPr>
        <w:pStyle w:val="fiblaufzaehlungzusatz"/>
        <w:numPr>
          <w:ilvl w:val="0"/>
          <w:numId w:val="4"/>
        </w:numPr>
        <w:rPr>
          <w:rFonts w:asciiTheme="minorHAnsi" w:hAnsiTheme="minorHAnsi"/>
          <w:sz w:val="24"/>
          <w:szCs w:val="24"/>
        </w:rPr>
      </w:pPr>
      <w:r w:rsidRPr="00336FE5">
        <w:rPr>
          <w:rFonts w:asciiTheme="minorHAnsi" w:hAnsiTheme="minorHAnsi"/>
          <w:sz w:val="24"/>
          <w:szCs w:val="24"/>
        </w:rPr>
        <w:t xml:space="preserve">Gilles Weidmann, FiBL, communication, Tel +41 (0)62 865 72 60, </w:t>
      </w:r>
      <w:r w:rsidRPr="00336FE5">
        <w:rPr>
          <w:rFonts w:asciiTheme="minorHAnsi" w:hAnsiTheme="minorHAnsi"/>
          <w:sz w:val="24"/>
          <w:szCs w:val="24"/>
        </w:rPr>
        <w:br/>
        <w:t>E</w:t>
      </w:r>
      <w:r>
        <w:rPr>
          <w:rFonts w:asciiTheme="minorHAnsi" w:hAnsiTheme="minorHAnsi"/>
          <w:sz w:val="24"/>
          <w:szCs w:val="24"/>
        </w:rPr>
        <w:t>m</w:t>
      </w:r>
      <w:r w:rsidRPr="00336FE5">
        <w:rPr>
          <w:rFonts w:asciiTheme="minorHAnsi" w:hAnsiTheme="minorHAnsi"/>
          <w:sz w:val="24"/>
          <w:szCs w:val="24"/>
        </w:rPr>
        <w:t xml:space="preserve">ail </w:t>
      </w:r>
      <w:hyperlink r:id="rId21" w:history="1">
        <w:r w:rsidRPr="00336FE5">
          <w:rPr>
            <w:rStyle w:val="Hyperlink"/>
            <w:rFonts w:asciiTheme="minorHAnsi" w:hAnsiTheme="minorHAnsi"/>
            <w:sz w:val="24"/>
            <w:szCs w:val="24"/>
          </w:rPr>
          <w:t>gilles.weidmann@fibl.org</w:t>
        </w:r>
      </w:hyperlink>
    </w:p>
    <w:p w:rsidR="00336FE5" w:rsidRPr="00336FE5" w:rsidRDefault="00336FE5" w:rsidP="00C25888">
      <w:pPr>
        <w:rPr>
          <w:rFonts w:asciiTheme="minorHAnsi" w:hAnsiTheme="minorHAnsi"/>
          <w:lang w:eastAsia="en-GB"/>
        </w:rPr>
      </w:pPr>
    </w:p>
    <w:p w:rsidR="007C47AC" w:rsidRDefault="007C47AC" w:rsidP="00C25888">
      <w:pPr>
        <w:rPr>
          <w:rFonts w:asciiTheme="minorHAnsi" w:hAnsiTheme="minorHAnsi"/>
          <w:lang w:eastAsia="en-GB"/>
        </w:rPr>
      </w:pPr>
    </w:p>
    <w:p w:rsidR="007C47AC" w:rsidRDefault="007C47AC" w:rsidP="00C25888">
      <w:pPr>
        <w:rPr>
          <w:rFonts w:asciiTheme="minorHAnsi" w:hAnsiTheme="minorHAnsi"/>
          <w:lang w:eastAsia="en-GB"/>
        </w:rPr>
      </w:pPr>
    </w:p>
    <w:sectPr w:rsidR="007C47AC" w:rsidSect="007C47AC">
      <w:footerReference w:type="default" r:id="rId22"/>
      <w:footerReference w:type="first" r:id="rId23"/>
      <w:pgSz w:w="11906" w:h="16838"/>
      <w:pgMar w:top="568" w:right="567" w:bottom="113"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141" w:rsidRDefault="00C87141" w:rsidP="00BB5E12">
      <w:r>
        <w:separator/>
      </w:r>
    </w:p>
  </w:endnote>
  <w:endnote w:type="continuationSeparator" w:id="0">
    <w:p w:rsidR="00C87141" w:rsidRDefault="00C87141" w:rsidP="00BB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C2" w:rsidRDefault="003722C2">
    <w:pPr>
      <w:pStyle w:val="Footer"/>
    </w:pPr>
    <w:r>
      <w:rPr>
        <w:noProof/>
        <w:lang w:eastAsia="en-GB"/>
      </w:rPr>
      <mc:AlternateContent>
        <mc:Choice Requires="wps">
          <w:drawing>
            <wp:anchor distT="0" distB="0" distL="114300" distR="114300" simplePos="0" relativeHeight="251669504" behindDoc="1" locked="0" layoutInCell="1" allowOverlap="1" wp14:anchorId="46E1718E" wp14:editId="51CE2E20">
              <wp:simplePos x="0" y="0"/>
              <wp:positionH relativeFrom="column">
                <wp:posOffset>1435100</wp:posOffset>
              </wp:positionH>
              <wp:positionV relativeFrom="paragraph">
                <wp:posOffset>-821908</wp:posOffset>
              </wp:positionV>
              <wp:extent cx="3949311" cy="908050"/>
              <wp:effectExtent l="0" t="0" r="0" b="635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311"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2C2" w:rsidRPr="00475C23"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Director: </w:t>
                          </w:r>
                          <w:proofErr w:type="spellStart"/>
                          <w:r>
                            <w:rPr>
                              <w:rFonts w:ascii="TimesNewRomanPSMT" w:hAnsi="TimesNewRomanPSMT" w:cs="TimesNewRomanPSMT"/>
                              <w:color w:val="000000"/>
                              <w:sz w:val="12"/>
                              <w:szCs w:val="12"/>
                            </w:rPr>
                            <w:t>Prof.</w:t>
                          </w:r>
                          <w:proofErr w:type="spellEnd"/>
                          <w:r>
                            <w:rPr>
                              <w:rFonts w:ascii="TimesNewRomanPSMT" w:hAnsi="TimesNewRomanPSMT" w:cs="TimesNewRomanPSMT"/>
                              <w:color w:val="000000"/>
                              <w:sz w:val="12"/>
                              <w:szCs w:val="12"/>
                            </w:rPr>
                            <w:t xml:space="preserve"> Nicolas Lampkin</w:t>
                          </w:r>
                        </w:p>
                        <w:p w:rsidR="003722C2" w:rsidRPr="00E03073"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Council of Management: </w:t>
                          </w:r>
                          <w:r w:rsidRPr="00285F09">
                            <w:rPr>
                              <w:rFonts w:ascii="TimesNewRomanPSMT" w:hAnsi="TimesNewRomanPSMT" w:cs="TimesNewRomanPSMT"/>
                              <w:color w:val="000000"/>
                              <w:sz w:val="12"/>
                              <w:szCs w:val="12"/>
                            </w:rPr>
                            <w:t xml:space="preserve">M. Turnbull </w:t>
                          </w:r>
                          <w:r>
                            <w:rPr>
                              <w:rFonts w:ascii="TimesNewRomanPSMT" w:hAnsi="TimesNewRomanPSMT" w:cs="TimesNewRomanPSMT"/>
                              <w:color w:val="000000"/>
                              <w:sz w:val="12"/>
                              <w:szCs w:val="12"/>
                            </w:rPr>
                            <w:t xml:space="preserve">(Chairman), V. </w:t>
                          </w:r>
                          <w:proofErr w:type="spellStart"/>
                          <w:r>
                            <w:rPr>
                              <w:rFonts w:ascii="TimesNewRomanPSMT" w:hAnsi="TimesNewRomanPSMT" w:cs="TimesNewRomanPSMT"/>
                              <w:color w:val="000000"/>
                              <w:sz w:val="12"/>
                              <w:szCs w:val="12"/>
                            </w:rPr>
                            <w:t>Agrawal</w:t>
                          </w:r>
                          <w:proofErr w:type="spellEnd"/>
                          <w:r>
                            <w:rPr>
                              <w:rFonts w:ascii="TimesNewRomanPSMT" w:hAnsi="TimesNewRomanPSMT" w:cs="TimesNewRomanPSMT"/>
                              <w:color w:val="000000"/>
                              <w:sz w:val="12"/>
                              <w:szCs w:val="12"/>
                            </w:rPr>
                            <w:t xml:space="preserve">, A. Astor, D.R. Harrison, A. Jedwell, </w:t>
                          </w:r>
                          <w:r w:rsidRPr="00E03073">
                            <w:rPr>
                              <w:rFonts w:ascii="TimesNewRomanPSMT" w:hAnsi="TimesNewRomanPSMT" w:cs="TimesNewRomanPSMT"/>
                              <w:color w:val="000000"/>
                              <w:sz w:val="12"/>
                              <w:szCs w:val="12"/>
                            </w:rPr>
                            <w:t>C. Marriage</w:t>
                          </w:r>
                          <w:r>
                            <w:rPr>
                              <w:rFonts w:ascii="TimesNewRomanPSMT" w:hAnsi="TimesNewRomanPSMT" w:cs="TimesNewRomanPSMT"/>
                              <w:color w:val="000000"/>
                              <w:sz w:val="12"/>
                              <w:szCs w:val="12"/>
                            </w:rPr>
                            <w:t xml:space="preserve">, </w:t>
                          </w: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000000"/>
                              <w:sz w:val="12"/>
                              <w:szCs w:val="12"/>
                            </w:rPr>
                            <w:t xml:space="preserve">J.S. Skinner, </w:t>
                          </w:r>
                          <w:r w:rsidRPr="00E03073">
                            <w:rPr>
                              <w:rFonts w:ascii="TimesNewRomanPSMT" w:hAnsi="TimesNewRomanPSMT" w:cs="TimesNewRomanPSMT"/>
                              <w:color w:val="000000"/>
                              <w:sz w:val="12"/>
                              <w:szCs w:val="12"/>
                            </w:rPr>
                            <w:t>P. Thomas</w:t>
                          </w:r>
                          <w:proofErr w:type="gramStart"/>
                          <w:r>
                            <w:rPr>
                              <w:rFonts w:ascii="TimesNewRomanPSMT" w:hAnsi="TimesNewRomanPSMT" w:cs="TimesNewRomanPSMT"/>
                              <w:color w:val="000000"/>
                              <w:sz w:val="12"/>
                              <w:szCs w:val="12"/>
                            </w:rPr>
                            <w:t>,  D</w:t>
                          </w:r>
                          <w:proofErr w:type="gramEnd"/>
                          <w:r>
                            <w:rPr>
                              <w:rFonts w:ascii="TimesNewRomanPSMT" w:hAnsi="TimesNewRomanPSMT" w:cs="TimesNewRomanPSMT"/>
                              <w:color w:val="000000"/>
                              <w:sz w:val="12"/>
                              <w:szCs w:val="12"/>
                            </w:rPr>
                            <w:t>. Wilson,</w:t>
                          </w:r>
                          <w:r w:rsidRPr="00C241CB">
                            <w:rPr>
                              <w:rFonts w:ascii="TimesNewRomanPSMT" w:hAnsi="TimesNewRomanPSMT" w:cs="TimesNewRomanPSMT"/>
                              <w:color w:val="000000"/>
                              <w:sz w:val="12"/>
                              <w:szCs w:val="12"/>
                            </w:rPr>
                            <w:t xml:space="preserve"> </w:t>
                          </w:r>
                          <w:r>
                            <w:rPr>
                              <w:rFonts w:ascii="TimesNewRomanPSMT" w:hAnsi="TimesNewRomanPSMT" w:cs="TimesNewRomanPSMT"/>
                              <w:color w:val="000000"/>
                              <w:sz w:val="12"/>
                              <w:szCs w:val="12"/>
                            </w:rPr>
                            <w:t>D. Wolfe.</w:t>
                          </w:r>
                          <w:r w:rsidRPr="003722C2">
                            <w:rPr>
                              <w:rFonts w:ascii="TimesNewRomanPSMT" w:hAnsi="TimesNewRomanPSMT" w:cs="TimesNewRomanPSMT"/>
                              <w:color w:val="000000"/>
                              <w:sz w:val="12"/>
                              <w:szCs w:val="12"/>
                            </w:rPr>
                            <w:t xml:space="preserve"> </w:t>
                          </w:r>
                        </w:p>
                        <w:p w:rsidR="003722C2" w:rsidRPr="000242E4" w:rsidRDefault="003722C2" w:rsidP="003722C2">
                          <w:pPr>
                            <w:autoSpaceDE w:val="0"/>
                            <w:autoSpaceDN w:val="0"/>
                            <w:adjustRightInd w:val="0"/>
                            <w:jc w:val="center"/>
                            <w:rPr>
                              <w:rFonts w:ascii="TimesNewRomanPSMT" w:hAnsi="TimesNewRomanPSMT" w:cs="TimesNewRomanPSMT"/>
                              <w:color w:val="000000"/>
                              <w:sz w:val="6"/>
                              <w:szCs w:val="6"/>
                            </w:rPr>
                          </w:pP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Patrons: </w:t>
                          </w:r>
                          <w:r>
                            <w:rPr>
                              <w:rFonts w:ascii="TimesNewRomanPSMT" w:hAnsi="TimesNewRomanPSMT" w:cs="TimesNewRomanPSMT"/>
                              <w:color w:val="000000"/>
                              <w:sz w:val="12"/>
                              <w:szCs w:val="12"/>
                            </w:rPr>
                            <w:t xml:space="preserve">C.A. </w:t>
                          </w:r>
                          <w:proofErr w:type="spellStart"/>
                          <w:r>
                            <w:rPr>
                              <w:rFonts w:ascii="TimesNewRomanPSMT" w:hAnsi="TimesNewRomanPSMT" w:cs="TimesNewRomanPSMT"/>
                              <w:color w:val="000000"/>
                              <w:sz w:val="12"/>
                              <w:szCs w:val="12"/>
                            </w:rPr>
                            <w:t>Bielenberg</w:t>
                          </w:r>
                          <w:proofErr w:type="spellEnd"/>
                          <w:r>
                            <w:rPr>
                              <w:rFonts w:ascii="TimesNewRomanPSMT" w:hAnsi="TimesNewRomanPSMT" w:cs="TimesNewRomanPSMT"/>
                              <w:color w:val="000000"/>
                              <w:sz w:val="12"/>
                              <w:szCs w:val="12"/>
                            </w:rPr>
                            <w:t xml:space="preserve"> </w:t>
                          </w:r>
                          <w:proofErr w:type="gramStart"/>
                          <w:r>
                            <w:rPr>
                              <w:rFonts w:ascii="TimesNewRomanPSMT" w:hAnsi="TimesNewRomanPSMT" w:cs="TimesNewRomanPSMT"/>
                              <w:color w:val="000000"/>
                              <w:sz w:val="12"/>
                              <w:szCs w:val="12"/>
                            </w:rPr>
                            <w:t>The</w:t>
                          </w:r>
                          <w:proofErr w:type="gramEnd"/>
                          <w:r>
                            <w:rPr>
                              <w:rFonts w:ascii="TimesNewRomanPSMT" w:hAnsi="TimesNewRomanPSMT" w:cs="TimesNewRomanPSMT"/>
                              <w:color w:val="000000"/>
                              <w:sz w:val="12"/>
                              <w:szCs w:val="12"/>
                            </w:rPr>
                            <w:t xml:space="preserve"> Countess of March and </w:t>
                          </w:r>
                          <w:proofErr w:type="spellStart"/>
                          <w:r>
                            <w:rPr>
                              <w:rFonts w:ascii="TimesNewRomanPSMT" w:hAnsi="TimesNewRomanPSMT" w:cs="TimesNewRomanPSMT"/>
                              <w:color w:val="000000"/>
                              <w:sz w:val="12"/>
                              <w:szCs w:val="12"/>
                            </w:rPr>
                            <w:t>Kinrara</w:t>
                          </w:r>
                          <w:proofErr w:type="spellEnd"/>
                          <w:r>
                            <w:rPr>
                              <w:rFonts w:ascii="TimesNewRomanPSMT" w:hAnsi="TimesNewRomanPSMT" w:cs="TimesNewRomanPSMT"/>
                              <w:color w:val="000000"/>
                              <w:sz w:val="12"/>
                              <w:szCs w:val="12"/>
                            </w:rPr>
                            <w:t xml:space="preserve">, Peter Kindersley, Juliet Kindersley, </w:t>
                          </w: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000000"/>
                              <w:sz w:val="12"/>
                              <w:szCs w:val="12"/>
                            </w:rPr>
                            <w:t xml:space="preserve"> Yvonne </w:t>
                          </w:r>
                          <w:proofErr w:type="spellStart"/>
                          <w:r>
                            <w:rPr>
                              <w:rFonts w:ascii="TimesNewRomanPSMT" w:hAnsi="TimesNewRomanPSMT" w:cs="TimesNewRomanPSMT"/>
                              <w:color w:val="000000"/>
                              <w:sz w:val="12"/>
                              <w:szCs w:val="12"/>
                            </w:rPr>
                            <w:t>Pye</w:t>
                          </w:r>
                          <w:proofErr w:type="spellEnd"/>
                          <w:r>
                            <w:rPr>
                              <w:rFonts w:ascii="TimesNewRomanPSMT" w:hAnsi="TimesNewRomanPSMT" w:cs="TimesNewRomanPSMT"/>
                              <w:color w:val="000000"/>
                              <w:sz w:val="12"/>
                              <w:szCs w:val="12"/>
                            </w:rPr>
                            <w:t xml:space="preserve">, Jan </w:t>
                          </w:r>
                          <w:proofErr w:type="spellStart"/>
                          <w:r>
                            <w:rPr>
                              <w:rFonts w:ascii="TimesNewRomanPSMT" w:hAnsi="TimesNewRomanPSMT" w:cs="TimesNewRomanPSMT"/>
                              <w:color w:val="000000"/>
                              <w:sz w:val="12"/>
                              <w:szCs w:val="12"/>
                            </w:rPr>
                            <w:t>Sundt</w:t>
                          </w:r>
                          <w:proofErr w:type="spellEnd"/>
                          <w:r>
                            <w:rPr>
                              <w:rFonts w:ascii="TimesNewRomanPSMT" w:hAnsi="TimesNewRomanPSMT" w:cs="TimesNewRomanPSMT"/>
                              <w:color w:val="000000"/>
                              <w:sz w:val="12"/>
                              <w:szCs w:val="12"/>
                            </w:rPr>
                            <w:t xml:space="preserve">, </w:t>
                          </w:r>
                          <w:proofErr w:type="spellStart"/>
                          <w:r>
                            <w:rPr>
                              <w:rFonts w:ascii="TimesNewRomanPSMT" w:hAnsi="TimesNewRomanPSMT"/>
                              <w:color w:val="000000"/>
                              <w:sz w:val="12"/>
                              <w:szCs w:val="12"/>
                            </w:rPr>
                            <w:t>Prof.</w:t>
                          </w:r>
                          <w:proofErr w:type="spellEnd"/>
                          <w:r>
                            <w:rPr>
                              <w:rFonts w:ascii="TimesNewRomanPSMT" w:hAnsi="TimesNewRomanPSMT"/>
                              <w:color w:val="000000"/>
                              <w:sz w:val="12"/>
                              <w:szCs w:val="12"/>
                            </w:rPr>
                            <w:t xml:space="preserve"> </w:t>
                          </w:r>
                          <w:proofErr w:type="spellStart"/>
                          <w:r>
                            <w:rPr>
                              <w:rFonts w:ascii="TimesNewRomanPSMT" w:hAnsi="TimesNewRomanPSMT"/>
                              <w:color w:val="000000"/>
                              <w:sz w:val="12"/>
                              <w:szCs w:val="12"/>
                            </w:rPr>
                            <w:t>Dr.</w:t>
                          </w:r>
                          <w:proofErr w:type="spellEnd"/>
                          <w:r>
                            <w:rPr>
                              <w:rFonts w:ascii="TimesNewRomanPSMT" w:hAnsi="TimesNewRomanPSMT"/>
                              <w:color w:val="000000"/>
                              <w:sz w:val="12"/>
                              <w:szCs w:val="12"/>
                            </w:rPr>
                            <w:t xml:space="preserve"> </w:t>
                          </w:r>
                          <w:r>
                            <w:rPr>
                              <w:rFonts w:ascii="TimesNewRomanPSMT" w:hAnsi="TimesNewRomanPSMT" w:cs="TimesNewRomanPSMT"/>
                              <w:color w:val="000000"/>
                              <w:sz w:val="12"/>
                              <w:szCs w:val="12"/>
                            </w:rPr>
                            <w:t xml:space="preserve">Hardy </w:t>
                          </w:r>
                          <w:proofErr w:type="spellStart"/>
                          <w:r w:rsidRPr="00285F09">
                            <w:rPr>
                              <w:rFonts w:ascii="TimesNewRomanPSMT" w:hAnsi="TimesNewRomanPSMT" w:cs="TimesNewRomanPSMT"/>
                              <w:color w:val="000000"/>
                              <w:sz w:val="12"/>
                              <w:szCs w:val="12"/>
                            </w:rPr>
                            <w:t>Vogtmann</w:t>
                          </w:r>
                          <w:proofErr w:type="spellEnd"/>
                          <w:r>
                            <w:rPr>
                              <w:rFonts w:ascii="TimesNewRomanPSMT" w:hAnsi="TimesNewRomanPSMT" w:cs="TimesNewRomanPSMT"/>
                              <w:color w:val="000000"/>
                              <w:sz w:val="12"/>
                              <w:szCs w:val="12"/>
                            </w:rPr>
                            <w:t>.</w:t>
                          </w:r>
                        </w:p>
                        <w:p w:rsidR="003722C2" w:rsidRPr="00C653D9" w:rsidRDefault="003722C2" w:rsidP="003722C2">
                          <w:pPr>
                            <w:autoSpaceDE w:val="0"/>
                            <w:autoSpaceDN w:val="0"/>
                            <w:adjustRightInd w:val="0"/>
                            <w:jc w:val="center"/>
                            <w:rPr>
                              <w:rFonts w:ascii="TimesNewRomanPSMT" w:hAnsi="TimesNewRomanPSMT" w:cs="TimesNewRomanPSMT"/>
                              <w:color w:val="000000"/>
                              <w:sz w:val="6"/>
                              <w:szCs w:val="6"/>
                            </w:rPr>
                          </w:pP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000000"/>
                              <w:sz w:val="12"/>
                              <w:szCs w:val="12"/>
                            </w:rPr>
                            <w:t>Progressive Farming Trust Ltd. Registered in England. Company registration No. 1513190</w:t>
                          </w: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Registered Office: </w:t>
                          </w:r>
                          <w:r>
                            <w:rPr>
                              <w:rFonts w:ascii="TimesNewRomanPSMT" w:hAnsi="TimesNewRomanPSMT" w:cs="TimesNewRomanPSMT"/>
                              <w:color w:val="000000"/>
                              <w:sz w:val="12"/>
                              <w:szCs w:val="12"/>
                            </w:rPr>
                            <w:t xml:space="preserve">The Organic Research Centre - Elm Farm, </w:t>
                          </w:r>
                          <w:proofErr w:type="spellStart"/>
                          <w:r>
                            <w:rPr>
                              <w:rFonts w:ascii="TimesNewRomanPSMT" w:hAnsi="TimesNewRomanPSMT" w:cs="TimesNewRomanPSMT"/>
                              <w:color w:val="000000"/>
                              <w:sz w:val="12"/>
                              <w:szCs w:val="12"/>
                            </w:rPr>
                            <w:t>Hamstead</w:t>
                          </w:r>
                          <w:proofErr w:type="spellEnd"/>
                          <w:r>
                            <w:rPr>
                              <w:rFonts w:ascii="TimesNewRomanPSMT" w:hAnsi="TimesNewRomanPSMT" w:cs="TimesNewRomanPSMT"/>
                              <w:color w:val="000000"/>
                              <w:sz w:val="12"/>
                              <w:szCs w:val="12"/>
                            </w:rPr>
                            <w:t xml:space="preserve"> Marshall, Newbury, Berkshire, RG20 0HR</w:t>
                          </w:r>
                        </w:p>
                        <w:p w:rsidR="003722C2" w:rsidRDefault="003722C2" w:rsidP="003722C2">
                          <w:pPr>
                            <w:autoSpaceDE w:val="0"/>
                            <w:autoSpaceDN w:val="0"/>
                            <w:adjustRightInd w:val="0"/>
                            <w:jc w:val="center"/>
                            <w:rPr>
                              <w:rFonts w:ascii="TimesNewRomanPSMT" w:hAnsi="TimesNewRomanPSMT" w:cs="TimesNewRomanPSMT"/>
                              <w:color w:val="000000"/>
                              <w:sz w:val="20"/>
                              <w:szCs w:val="20"/>
                            </w:rPr>
                          </w:pPr>
                          <w:proofErr w:type="gramStart"/>
                          <w:r>
                            <w:rPr>
                              <w:rFonts w:ascii="TimesNewRomanPSMT" w:hAnsi="TimesNewRomanPSMT" w:cs="TimesNewRomanPSMT"/>
                              <w:color w:val="000000"/>
                              <w:sz w:val="12"/>
                              <w:szCs w:val="12"/>
                            </w:rPr>
                            <w:t>Registered Charity No. 281276.</w:t>
                          </w:r>
                          <w:proofErr w:type="gramEnd"/>
                          <w:r>
                            <w:rPr>
                              <w:rFonts w:ascii="TimesNewRomanPSMT" w:hAnsi="TimesNewRomanPSMT" w:cs="TimesNewRomanPSMT"/>
                              <w:color w:val="000000"/>
                              <w:sz w:val="12"/>
                              <w:szCs w:val="12"/>
                            </w:rPr>
                            <w:t xml:space="preserve"> VAT No. GB314 6681 59</w:t>
                          </w:r>
                        </w:p>
                        <w:p w:rsidR="003722C2" w:rsidRPr="00C653D9" w:rsidRDefault="003722C2" w:rsidP="003722C2">
                          <w:pPr>
                            <w:autoSpaceDE w:val="0"/>
                            <w:autoSpaceDN w:val="0"/>
                            <w:adjustRightInd w:val="0"/>
                            <w:jc w:val="center"/>
                            <w:rPr>
                              <w:rFonts w:ascii="TimesNewRomanPSMT" w:hAnsi="TimesNewRomanPSMT" w:cs="TimesNewRomanPSMT"/>
                              <w:color w:val="000000"/>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113pt;margin-top:-64.7pt;width:310.95pt;height: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NvtwIAALs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" filled="f" stroked="f">
              <v:textbox>
                <w:txbxContent>
                  <w:p w:rsidR="003722C2" w:rsidRPr="00475C23"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Director: </w:t>
                    </w:r>
                    <w:proofErr w:type="spellStart"/>
                    <w:r>
                      <w:rPr>
                        <w:rFonts w:ascii="TimesNewRomanPSMT" w:hAnsi="TimesNewRomanPSMT" w:cs="TimesNewRomanPSMT"/>
                        <w:color w:val="000000"/>
                        <w:sz w:val="12"/>
                        <w:szCs w:val="12"/>
                      </w:rPr>
                      <w:t>Prof.</w:t>
                    </w:r>
                    <w:proofErr w:type="spellEnd"/>
                    <w:r>
                      <w:rPr>
                        <w:rFonts w:ascii="TimesNewRomanPSMT" w:hAnsi="TimesNewRomanPSMT" w:cs="TimesNewRomanPSMT"/>
                        <w:color w:val="000000"/>
                        <w:sz w:val="12"/>
                        <w:szCs w:val="12"/>
                      </w:rPr>
                      <w:t xml:space="preserve"> Nicolas Lampkin</w:t>
                    </w:r>
                  </w:p>
                  <w:p w:rsidR="003722C2" w:rsidRPr="00E03073"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Council of Management: </w:t>
                    </w:r>
                    <w:r w:rsidRPr="00285F09">
                      <w:rPr>
                        <w:rFonts w:ascii="TimesNewRomanPSMT" w:hAnsi="TimesNewRomanPSMT" w:cs="TimesNewRomanPSMT"/>
                        <w:color w:val="000000"/>
                        <w:sz w:val="12"/>
                        <w:szCs w:val="12"/>
                      </w:rPr>
                      <w:t xml:space="preserve">M. Turnbull </w:t>
                    </w:r>
                    <w:r>
                      <w:rPr>
                        <w:rFonts w:ascii="TimesNewRomanPSMT" w:hAnsi="TimesNewRomanPSMT" w:cs="TimesNewRomanPSMT"/>
                        <w:color w:val="000000"/>
                        <w:sz w:val="12"/>
                        <w:szCs w:val="12"/>
                      </w:rPr>
                      <w:t xml:space="preserve">(Chairman), V. </w:t>
                    </w:r>
                    <w:proofErr w:type="spellStart"/>
                    <w:r>
                      <w:rPr>
                        <w:rFonts w:ascii="TimesNewRomanPSMT" w:hAnsi="TimesNewRomanPSMT" w:cs="TimesNewRomanPSMT"/>
                        <w:color w:val="000000"/>
                        <w:sz w:val="12"/>
                        <w:szCs w:val="12"/>
                      </w:rPr>
                      <w:t>Agrawal</w:t>
                    </w:r>
                    <w:proofErr w:type="spellEnd"/>
                    <w:r>
                      <w:rPr>
                        <w:rFonts w:ascii="TimesNewRomanPSMT" w:hAnsi="TimesNewRomanPSMT" w:cs="TimesNewRomanPSMT"/>
                        <w:color w:val="000000"/>
                        <w:sz w:val="12"/>
                        <w:szCs w:val="12"/>
                      </w:rPr>
                      <w:t xml:space="preserve">, A. Astor, D.R. Harrison, A. Jedwell, </w:t>
                    </w:r>
                    <w:r w:rsidRPr="00E03073">
                      <w:rPr>
                        <w:rFonts w:ascii="TimesNewRomanPSMT" w:hAnsi="TimesNewRomanPSMT" w:cs="TimesNewRomanPSMT"/>
                        <w:color w:val="000000"/>
                        <w:sz w:val="12"/>
                        <w:szCs w:val="12"/>
                      </w:rPr>
                      <w:t>C. Marriage</w:t>
                    </w:r>
                    <w:r>
                      <w:rPr>
                        <w:rFonts w:ascii="TimesNewRomanPSMT" w:hAnsi="TimesNewRomanPSMT" w:cs="TimesNewRomanPSMT"/>
                        <w:color w:val="000000"/>
                        <w:sz w:val="12"/>
                        <w:szCs w:val="12"/>
                      </w:rPr>
                      <w:t xml:space="preserve">, </w:t>
                    </w: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000000"/>
                        <w:sz w:val="12"/>
                        <w:szCs w:val="12"/>
                      </w:rPr>
                      <w:t xml:space="preserve">J.S. Skinner, </w:t>
                    </w:r>
                    <w:r w:rsidRPr="00E03073">
                      <w:rPr>
                        <w:rFonts w:ascii="TimesNewRomanPSMT" w:hAnsi="TimesNewRomanPSMT" w:cs="TimesNewRomanPSMT"/>
                        <w:color w:val="000000"/>
                        <w:sz w:val="12"/>
                        <w:szCs w:val="12"/>
                      </w:rPr>
                      <w:t>P. Thomas</w:t>
                    </w:r>
                    <w:proofErr w:type="gramStart"/>
                    <w:r>
                      <w:rPr>
                        <w:rFonts w:ascii="TimesNewRomanPSMT" w:hAnsi="TimesNewRomanPSMT" w:cs="TimesNewRomanPSMT"/>
                        <w:color w:val="000000"/>
                        <w:sz w:val="12"/>
                        <w:szCs w:val="12"/>
                      </w:rPr>
                      <w:t>,  D</w:t>
                    </w:r>
                    <w:proofErr w:type="gramEnd"/>
                    <w:r>
                      <w:rPr>
                        <w:rFonts w:ascii="TimesNewRomanPSMT" w:hAnsi="TimesNewRomanPSMT" w:cs="TimesNewRomanPSMT"/>
                        <w:color w:val="000000"/>
                        <w:sz w:val="12"/>
                        <w:szCs w:val="12"/>
                      </w:rPr>
                      <w:t>. Wilson,</w:t>
                    </w:r>
                    <w:r w:rsidRPr="00C241CB">
                      <w:rPr>
                        <w:rFonts w:ascii="TimesNewRomanPSMT" w:hAnsi="TimesNewRomanPSMT" w:cs="TimesNewRomanPSMT"/>
                        <w:color w:val="000000"/>
                        <w:sz w:val="12"/>
                        <w:szCs w:val="12"/>
                      </w:rPr>
                      <w:t xml:space="preserve"> </w:t>
                    </w:r>
                    <w:r>
                      <w:rPr>
                        <w:rFonts w:ascii="TimesNewRomanPSMT" w:hAnsi="TimesNewRomanPSMT" w:cs="TimesNewRomanPSMT"/>
                        <w:color w:val="000000"/>
                        <w:sz w:val="12"/>
                        <w:szCs w:val="12"/>
                      </w:rPr>
                      <w:t>D. Wolfe.</w:t>
                    </w:r>
                    <w:r w:rsidRPr="003722C2">
                      <w:rPr>
                        <w:rFonts w:ascii="TimesNewRomanPSMT" w:hAnsi="TimesNewRomanPSMT" w:cs="TimesNewRomanPSMT"/>
                        <w:color w:val="000000"/>
                        <w:sz w:val="12"/>
                        <w:szCs w:val="12"/>
                      </w:rPr>
                      <w:t xml:space="preserve"> </w:t>
                    </w:r>
                  </w:p>
                  <w:p w:rsidR="003722C2" w:rsidRPr="000242E4" w:rsidRDefault="003722C2" w:rsidP="003722C2">
                    <w:pPr>
                      <w:autoSpaceDE w:val="0"/>
                      <w:autoSpaceDN w:val="0"/>
                      <w:adjustRightInd w:val="0"/>
                      <w:jc w:val="center"/>
                      <w:rPr>
                        <w:rFonts w:ascii="TimesNewRomanPSMT" w:hAnsi="TimesNewRomanPSMT" w:cs="TimesNewRomanPSMT"/>
                        <w:color w:val="000000"/>
                        <w:sz w:val="6"/>
                        <w:szCs w:val="6"/>
                      </w:rPr>
                    </w:pP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Patrons: </w:t>
                    </w:r>
                    <w:r>
                      <w:rPr>
                        <w:rFonts w:ascii="TimesNewRomanPSMT" w:hAnsi="TimesNewRomanPSMT" w:cs="TimesNewRomanPSMT"/>
                        <w:color w:val="000000"/>
                        <w:sz w:val="12"/>
                        <w:szCs w:val="12"/>
                      </w:rPr>
                      <w:t xml:space="preserve">C.A. </w:t>
                    </w:r>
                    <w:proofErr w:type="spellStart"/>
                    <w:r>
                      <w:rPr>
                        <w:rFonts w:ascii="TimesNewRomanPSMT" w:hAnsi="TimesNewRomanPSMT" w:cs="TimesNewRomanPSMT"/>
                        <w:color w:val="000000"/>
                        <w:sz w:val="12"/>
                        <w:szCs w:val="12"/>
                      </w:rPr>
                      <w:t>Bielenberg</w:t>
                    </w:r>
                    <w:proofErr w:type="spellEnd"/>
                    <w:r>
                      <w:rPr>
                        <w:rFonts w:ascii="TimesNewRomanPSMT" w:hAnsi="TimesNewRomanPSMT" w:cs="TimesNewRomanPSMT"/>
                        <w:color w:val="000000"/>
                        <w:sz w:val="12"/>
                        <w:szCs w:val="12"/>
                      </w:rPr>
                      <w:t xml:space="preserve"> </w:t>
                    </w:r>
                    <w:proofErr w:type="gramStart"/>
                    <w:r>
                      <w:rPr>
                        <w:rFonts w:ascii="TimesNewRomanPSMT" w:hAnsi="TimesNewRomanPSMT" w:cs="TimesNewRomanPSMT"/>
                        <w:color w:val="000000"/>
                        <w:sz w:val="12"/>
                        <w:szCs w:val="12"/>
                      </w:rPr>
                      <w:t>The</w:t>
                    </w:r>
                    <w:proofErr w:type="gramEnd"/>
                    <w:r>
                      <w:rPr>
                        <w:rFonts w:ascii="TimesNewRomanPSMT" w:hAnsi="TimesNewRomanPSMT" w:cs="TimesNewRomanPSMT"/>
                        <w:color w:val="000000"/>
                        <w:sz w:val="12"/>
                        <w:szCs w:val="12"/>
                      </w:rPr>
                      <w:t xml:space="preserve"> Countess of March and </w:t>
                    </w:r>
                    <w:proofErr w:type="spellStart"/>
                    <w:r>
                      <w:rPr>
                        <w:rFonts w:ascii="TimesNewRomanPSMT" w:hAnsi="TimesNewRomanPSMT" w:cs="TimesNewRomanPSMT"/>
                        <w:color w:val="000000"/>
                        <w:sz w:val="12"/>
                        <w:szCs w:val="12"/>
                      </w:rPr>
                      <w:t>Kinrara</w:t>
                    </w:r>
                    <w:proofErr w:type="spellEnd"/>
                    <w:r>
                      <w:rPr>
                        <w:rFonts w:ascii="TimesNewRomanPSMT" w:hAnsi="TimesNewRomanPSMT" w:cs="TimesNewRomanPSMT"/>
                        <w:color w:val="000000"/>
                        <w:sz w:val="12"/>
                        <w:szCs w:val="12"/>
                      </w:rPr>
                      <w:t xml:space="preserve">, Peter Kindersley, Juliet Kindersley, </w:t>
                    </w: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000000"/>
                        <w:sz w:val="12"/>
                        <w:szCs w:val="12"/>
                      </w:rPr>
                      <w:t xml:space="preserve"> Yvonne </w:t>
                    </w:r>
                    <w:proofErr w:type="spellStart"/>
                    <w:r>
                      <w:rPr>
                        <w:rFonts w:ascii="TimesNewRomanPSMT" w:hAnsi="TimesNewRomanPSMT" w:cs="TimesNewRomanPSMT"/>
                        <w:color w:val="000000"/>
                        <w:sz w:val="12"/>
                        <w:szCs w:val="12"/>
                      </w:rPr>
                      <w:t>Pye</w:t>
                    </w:r>
                    <w:proofErr w:type="spellEnd"/>
                    <w:r>
                      <w:rPr>
                        <w:rFonts w:ascii="TimesNewRomanPSMT" w:hAnsi="TimesNewRomanPSMT" w:cs="TimesNewRomanPSMT"/>
                        <w:color w:val="000000"/>
                        <w:sz w:val="12"/>
                        <w:szCs w:val="12"/>
                      </w:rPr>
                      <w:t xml:space="preserve">, Jan </w:t>
                    </w:r>
                    <w:proofErr w:type="spellStart"/>
                    <w:r>
                      <w:rPr>
                        <w:rFonts w:ascii="TimesNewRomanPSMT" w:hAnsi="TimesNewRomanPSMT" w:cs="TimesNewRomanPSMT"/>
                        <w:color w:val="000000"/>
                        <w:sz w:val="12"/>
                        <w:szCs w:val="12"/>
                      </w:rPr>
                      <w:t>Sundt</w:t>
                    </w:r>
                    <w:proofErr w:type="spellEnd"/>
                    <w:r>
                      <w:rPr>
                        <w:rFonts w:ascii="TimesNewRomanPSMT" w:hAnsi="TimesNewRomanPSMT" w:cs="TimesNewRomanPSMT"/>
                        <w:color w:val="000000"/>
                        <w:sz w:val="12"/>
                        <w:szCs w:val="12"/>
                      </w:rPr>
                      <w:t xml:space="preserve">, </w:t>
                    </w:r>
                    <w:proofErr w:type="spellStart"/>
                    <w:r>
                      <w:rPr>
                        <w:rFonts w:ascii="TimesNewRomanPSMT" w:hAnsi="TimesNewRomanPSMT"/>
                        <w:color w:val="000000"/>
                        <w:sz w:val="12"/>
                        <w:szCs w:val="12"/>
                      </w:rPr>
                      <w:t>Prof.</w:t>
                    </w:r>
                    <w:proofErr w:type="spellEnd"/>
                    <w:r>
                      <w:rPr>
                        <w:rFonts w:ascii="TimesNewRomanPSMT" w:hAnsi="TimesNewRomanPSMT"/>
                        <w:color w:val="000000"/>
                        <w:sz w:val="12"/>
                        <w:szCs w:val="12"/>
                      </w:rPr>
                      <w:t xml:space="preserve"> </w:t>
                    </w:r>
                    <w:proofErr w:type="spellStart"/>
                    <w:r>
                      <w:rPr>
                        <w:rFonts w:ascii="TimesNewRomanPSMT" w:hAnsi="TimesNewRomanPSMT"/>
                        <w:color w:val="000000"/>
                        <w:sz w:val="12"/>
                        <w:szCs w:val="12"/>
                      </w:rPr>
                      <w:t>Dr.</w:t>
                    </w:r>
                    <w:proofErr w:type="spellEnd"/>
                    <w:r>
                      <w:rPr>
                        <w:rFonts w:ascii="TimesNewRomanPSMT" w:hAnsi="TimesNewRomanPSMT"/>
                        <w:color w:val="000000"/>
                        <w:sz w:val="12"/>
                        <w:szCs w:val="12"/>
                      </w:rPr>
                      <w:t xml:space="preserve"> </w:t>
                    </w:r>
                    <w:r>
                      <w:rPr>
                        <w:rFonts w:ascii="TimesNewRomanPSMT" w:hAnsi="TimesNewRomanPSMT" w:cs="TimesNewRomanPSMT"/>
                        <w:color w:val="000000"/>
                        <w:sz w:val="12"/>
                        <w:szCs w:val="12"/>
                      </w:rPr>
                      <w:t xml:space="preserve">Hardy </w:t>
                    </w:r>
                    <w:proofErr w:type="spellStart"/>
                    <w:r w:rsidRPr="00285F09">
                      <w:rPr>
                        <w:rFonts w:ascii="TimesNewRomanPSMT" w:hAnsi="TimesNewRomanPSMT" w:cs="TimesNewRomanPSMT"/>
                        <w:color w:val="000000"/>
                        <w:sz w:val="12"/>
                        <w:szCs w:val="12"/>
                      </w:rPr>
                      <w:t>Vogtmann</w:t>
                    </w:r>
                    <w:proofErr w:type="spellEnd"/>
                    <w:r>
                      <w:rPr>
                        <w:rFonts w:ascii="TimesNewRomanPSMT" w:hAnsi="TimesNewRomanPSMT" w:cs="TimesNewRomanPSMT"/>
                        <w:color w:val="000000"/>
                        <w:sz w:val="12"/>
                        <w:szCs w:val="12"/>
                      </w:rPr>
                      <w:t>.</w:t>
                    </w:r>
                  </w:p>
                  <w:p w:rsidR="003722C2" w:rsidRPr="00C653D9" w:rsidRDefault="003722C2" w:rsidP="003722C2">
                    <w:pPr>
                      <w:autoSpaceDE w:val="0"/>
                      <w:autoSpaceDN w:val="0"/>
                      <w:adjustRightInd w:val="0"/>
                      <w:jc w:val="center"/>
                      <w:rPr>
                        <w:rFonts w:ascii="TimesNewRomanPSMT" w:hAnsi="TimesNewRomanPSMT" w:cs="TimesNewRomanPSMT"/>
                        <w:color w:val="000000"/>
                        <w:sz w:val="6"/>
                        <w:szCs w:val="6"/>
                      </w:rPr>
                    </w:pP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000000"/>
                        <w:sz w:val="12"/>
                        <w:szCs w:val="12"/>
                      </w:rPr>
                      <w:t>Progressive Farming Trust Ltd. Registered in England. Company registration No. 1513190</w:t>
                    </w: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Registered Office: </w:t>
                    </w:r>
                    <w:r>
                      <w:rPr>
                        <w:rFonts w:ascii="TimesNewRomanPSMT" w:hAnsi="TimesNewRomanPSMT" w:cs="TimesNewRomanPSMT"/>
                        <w:color w:val="000000"/>
                        <w:sz w:val="12"/>
                        <w:szCs w:val="12"/>
                      </w:rPr>
                      <w:t xml:space="preserve">The Organic Research Centre - Elm Farm, </w:t>
                    </w:r>
                    <w:proofErr w:type="spellStart"/>
                    <w:r>
                      <w:rPr>
                        <w:rFonts w:ascii="TimesNewRomanPSMT" w:hAnsi="TimesNewRomanPSMT" w:cs="TimesNewRomanPSMT"/>
                        <w:color w:val="000000"/>
                        <w:sz w:val="12"/>
                        <w:szCs w:val="12"/>
                      </w:rPr>
                      <w:t>Hamstead</w:t>
                    </w:r>
                    <w:proofErr w:type="spellEnd"/>
                    <w:r>
                      <w:rPr>
                        <w:rFonts w:ascii="TimesNewRomanPSMT" w:hAnsi="TimesNewRomanPSMT" w:cs="TimesNewRomanPSMT"/>
                        <w:color w:val="000000"/>
                        <w:sz w:val="12"/>
                        <w:szCs w:val="12"/>
                      </w:rPr>
                      <w:t xml:space="preserve"> Marshall, Newbury, Berkshire, RG20 0HR</w:t>
                    </w:r>
                  </w:p>
                  <w:p w:rsidR="003722C2" w:rsidRDefault="003722C2" w:rsidP="003722C2">
                    <w:pPr>
                      <w:autoSpaceDE w:val="0"/>
                      <w:autoSpaceDN w:val="0"/>
                      <w:adjustRightInd w:val="0"/>
                      <w:jc w:val="center"/>
                      <w:rPr>
                        <w:rFonts w:ascii="TimesNewRomanPSMT" w:hAnsi="TimesNewRomanPSMT" w:cs="TimesNewRomanPSMT"/>
                        <w:color w:val="000000"/>
                        <w:sz w:val="20"/>
                        <w:szCs w:val="20"/>
                      </w:rPr>
                    </w:pPr>
                    <w:proofErr w:type="gramStart"/>
                    <w:r>
                      <w:rPr>
                        <w:rFonts w:ascii="TimesNewRomanPSMT" w:hAnsi="TimesNewRomanPSMT" w:cs="TimesNewRomanPSMT"/>
                        <w:color w:val="000000"/>
                        <w:sz w:val="12"/>
                        <w:szCs w:val="12"/>
                      </w:rPr>
                      <w:t>Registered Charity No. 281276.</w:t>
                    </w:r>
                    <w:proofErr w:type="gramEnd"/>
                    <w:r>
                      <w:rPr>
                        <w:rFonts w:ascii="TimesNewRomanPSMT" w:hAnsi="TimesNewRomanPSMT" w:cs="TimesNewRomanPSMT"/>
                        <w:color w:val="000000"/>
                        <w:sz w:val="12"/>
                        <w:szCs w:val="12"/>
                      </w:rPr>
                      <w:t xml:space="preserve"> VAT No. GB314 6681 59</w:t>
                    </w:r>
                  </w:p>
                  <w:p w:rsidR="003722C2" w:rsidRPr="00C653D9" w:rsidRDefault="003722C2" w:rsidP="003722C2">
                    <w:pPr>
                      <w:autoSpaceDE w:val="0"/>
                      <w:autoSpaceDN w:val="0"/>
                      <w:adjustRightInd w:val="0"/>
                      <w:jc w:val="center"/>
                      <w:rPr>
                        <w:rFonts w:ascii="TimesNewRomanPSMT" w:hAnsi="TimesNewRomanPSMT" w:cs="TimesNewRomanPSMT"/>
                        <w:color w:val="000000"/>
                        <w:sz w:val="6"/>
                        <w:szCs w:val="6"/>
                      </w:rPr>
                    </w:pPr>
                  </w:p>
                </w:txbxContent>
              </v:textbox>
            </v:shape>
          </w:pict>
        </mc:Fallback>
      </mc:AlternateContent>
    </w:r>
    <w:r>
      <w:rPr>
        <w:noProof/>
        <w:lang w:eastAsia="en-GB"/>
      </w:rPr>
      <w:drawing>
        <wp:anchor distT="0" distB="0" distL="114300" distR="114300" simplePos="0" relativeHeight="251667456" behindDoc="1" locked="0" layoutInCell="1" allowOverlap="1" wp14:anchorId="6DCC5DC9" wp14:editId="5436D1E4">
          <wp:simplePos x="0" y="0"/>
          <wp:positionH relativeFrom="column">
            <wp:posOffset>6036945</wp:posOffset>
          </wp:positionH>
          <wp:positionV relativeFrom="paragraph">
            <wp:posOffset>-661253</wp:posOffset>
          </wp:positionV>
          <wp:extent cx="881581" cy="62293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 9001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581" cy="6229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1" locked="0" layoutInCell="1" allowOverlap="1" wp14:anchorId="561F0AFE" wp14:editId="7FF59314">
          <wp:simplePos x="0" y="0"/>
          <wp:positionH relativeFrom="column">
            <wp:posOffset>-182245</wp:posOffset>
          </wp:positionH>
          <wp:positionV relativeFrom="paragraph">
            <wp:posOffset>-481131</wp:posOffset>
          </wp:positionV>
          <wp:extent cx="1491615" cy="4800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_LOGO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1615" cy="4800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E12" w:rsidRDefault="003722C2">
    <w:pPr>
      <w:pStyle w:val="Footer"/>
    </w:pPr>
    <w:r>
      <w:rPr>
        <w:noProof/>
        <w:lang w:eastAsia="en-GB"/>
      </w:rPr>
      <w:drawing>
        <wp:anchor distT="0" distB="0" distL="114300" distR="114300" simplePos="0" relativeHeight="251663360" behindDoc="1" locked="0" layoutInCell="1" allowOverlap="1" wp14:anchorId="0B185A2F" wp14:editId="4048708D">
          <wp:simplePos x="0" y="0"/>
          <wp:positionH relativeFrom="column">
            <wp:posOffset>-182245</wp:posOffset>
          </wp:positionH>
          <wp:positionV relativeFrom="paragraph">
            <wp:posOffset>-619760</wp:posOffset>
          </wp:positionV>
          <wp:extent cx="1491615" cy="4800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_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1615" cy="4800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3612A2E5" wp14:editId="04000496">
          <wp:simplePos x="0" y="0"/>
          <wp:positionH relativeFrom="column">
            <wp:posOffset>5884545</wp:posOffset>
          </wp:positionH>
          <wp:positionV relativeFrom="paragraph">
            <wp:posOffset>-695960</wp:posOffset>
          </wp:positionV>
          <wp:extent cx="881380" cy="62293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 9001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1380" cy="6229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1" locked="0" layoutInCell="1" allowOverlap="1" wp14:anchorId="0FBC965B" wp14:editId="50E0ECCF">
              <wp:simplePos x="0" y="0"/>
              <wp:positionH relativeFrom="column">
                <wp:posOffset>1282805</wp:posOffset>
              </wp:positionH>
              <wp:positionV relativeFrom="paragraph">
                <wp:posOffset>-862377</wp:posOffset>
              </wp:positionV>
              <wp:extent cx="3949311" cy="908050"/>
              <wp:effectExtent l="0" t="0" r="0" b="635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311"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2C2" w:rsidRPr="00475C23"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Director: </w:t>
                          </w:r>
                          <w:proofErr w:type="spellStart"/>
                          <w:r>
                            <w:rPr>
                              <w:rFonts w:ascii="TimesNewRomanPSMT" w:hAnsi="TimesNewRomanPSMT" w:cs="TimesNewRomanPSMT"/>
                              <w:color w:val="000000"/>
                              <w:sz w:val="12"/>
                              <w:szCs w:val="12"/>
                            </w:rPr>
                            <w:t>Prof.</w:t>
                          </w:r>
                          <w:proofErr w:type="spellEnd"/>
                          <w:r>
                            <w:rPr>
                              <w:rFonts w:ascii="TimesNewRomanPSMT" w:hAnsi="TimesNewRomanPSMT" w:cs="TimesNewRomanPSMT"/>
                              <w:color w:val="000000"/>
                              <w:sz w:val="12"/>
                              <w:szCs w:val="12"/>
                            </w:rPr>
                            <w:t xml:space="preserve"> Nicolas Lampkin</w:t>
                          </w:r>
                        </w:p>
                        <w:p w:rsidR="003722C2" w:rsidRPr="00E03073"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Council of Management: </w:t>
                          </w:r>
                          <w:r w:rsidRPr="00285F09">
                            <w:rPr>
                              <w:rFonts w:ascii="TimesNewRomanPSMT" w:hAnsi="TimesNewRomanPSMT" w:cs="TimesNewRomanPSMT"/>
                              <w:color w:val="000000"/>
                              <w:sz w:val="12"/>
                              <w:szCs w:val="12"/>
                            </w:rPr>
                            <w:t xml:space="preserve">M. Turnbull </w:t>
                          </w:r>
                          <w:r>
                            <w:rPr>
                              <w:rFonts w:ascii="TimesNewRomanPSMT" w:hAnsi="TimesNewRomanPSMT" w:cs="TimesNewRomanPSMT"/>
                              <w:color w:val="000000"/>
                              <w:sz w:val="12"/>
                              <w:szCs w:val="12"/>
                            </w:rPr>
                            <w:t xml:space="preserve">(Chairman), V. </w:t>
                          </w:r>
                          <w:proofErr w:type="spellStart"/>
                          <w:r>
                            <w:rPr>
                              <w:rFonts w:ascii="TimesNewRomanPSMT" w:hAnsi="TimesNewRomanPSMT" w:cs="TimesNewRomanPSMT"/>
                              <w:color w:val="000000"/>
                              <w:sz w:val="12"/>
                              <w:szCs w:val="12"/>
                            </w:rPr>
                            <w:t>Agrawal</w:t>
                          </w:r>
                          <w:proofErr w:type="spellEnd"/>
                          <w:r>
                            <w:rPr>
                              <w:rFonts w:ascii="TimesNewRomanPSMT" w:hAnsi="TimesNewRomanPSMT" w:cs="TimesNewRomanPSMT"/>
                              <w:color w:val="000000"/>
                              <w:sz w:val="12"/>
                              <w:szCs w:val="12"/>
                            </w:rPr>
                            <w:t xml:space="preserve">, A. Astor, D.R. Harrison, A. Jedwell, </w:t>
                          </w:r>
                          <w:r w:rsidRPr="00E03073">
                            <w:rPr>
                              <w:rFonts w:ascii="TimesNewRomanPSMT" w:hAnsi="TimesNewRomanPSMT" w:cs="TimesNewRomanPSMT"/>
                              <w:color w:val="000000"/>
                              <w:sz w:val="12"/>
                              <w:szCs w:val="12"/>
                            </w:rPr>
                            <w:t>C. Marriage</w:t>
                          </w:r>
                          <w:r>
                            <w:rPr>
                              <w:rFonts w:ascii="TimesNewRomanPSMT" w:hAnsi="TimesNewRomanPSMT" w:cs="TimesNewRomanPSMT"/>
                              <w:color w:val="000000"/>
                              <w:sz w:val="12"/>
                              <w:szCs w:val="12"/>
                            </w:rPr>
                            <w:t xml:space="preserve">, </w:t>
                          </w: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000000"/>
                              <w:sz w:val="12"/>
                              <w:szCs w:val="12"/>
                            </w:rPr>
                            <w:t xml:space="preserve">J.S. Skinner, </w:t>
                          </w:r>
                          <w:r w:rsidRPr="00E03073">
                            <w:rPr>
                              <w:rFonts w:ascii="TimesNewRomanPSMT" w:hAnsi="TimesNewRomanPSMT" w:cs="TimesNewRomanPSMT"/>
                              <w:color w:val="000000"/>
                              <w:sz w:val="12"/>
                              <w:szCs w:val="12"/>
                            </w:rPr>
                            <w:t>P. Thomas</w:t>
                          </w:r>
                          <w:proofErr w:type="gramStart"/>
                          <w:r>
                            <w:rPr>
                              <w:rFonts w:ascii="TimesNewRomanPSMT" w:hAnsi="TimesNewRomanPSMT" w:cs="TimesNewRomanPSMT"/>
                              <w:color w:val="000000"/>
                              <w:sz w:val="12"/>
                              <w:szCs w:val="12"/>
                            </w:rPr>
                            <w:t>,  D</w:t>
                          </w:r>
                          <w:proofErr w:type="gramEnd"/>
                          <w:r>
                            <w:rPr>
                              <w:rFonts w:ascii="TimesNewRomanPSMT" w:hAnsi="TimesNewRomanPSMT" w:cs="TimesNewRomanPSMT"/>
                              <w:color w:val="000000"/>
                              <w:sz w:val="12"/>
                              <w:szCs w:val="12"/>
                            </w:rPr>
                            <w:t>. Wilson,</w:t>
                          </w:r>
                          <w:r w:rsidRPr="00C241CB">
                            <w:rPr>
                              <w:rFonts w:ascii="TimesNewRomanPSMT" w:hAnsi="TimesNewRomanPSMT" w:cs="TimesNewRomanPSMT"/>
                              <w:color w:val="000000"/>
                              <w:sz w:val="12"/>
                              <w:szCs w:val="12"/>
                            </w:rPr>
                            <w:t xml:space="preserve"> </w:t>
                          </w:r>
                          <w:r>
                            <w:rPr>
                              <w:rFonts w:ascii="TimesNewRomanPSMT" w:hAnsi="TimesNewRomanPSMT" w:cs="TimesNewRomanPSMT"/>
                              <w:color w:val="000000"/>
                              <w:sz w:val="12"/>
                              <w:szCs w:val="12"/>
                            </w:rPr>
                            <w:t>D. Wolfe.</w:t>
                          </w:r>
                          <w:r w:rsidRPr="003722C2">
                            <w:rPr>
                              <w:rFonts w:ascii="TimesNewRomanPSMT" w:hAnsi="TimesNewRomanPSMT" w:cs="TimesNewRomanPSMT"/>
                              <w:color w:val="000000"/>
                              <w:sz w:val="12"/>
                              <w:szCs w:val="12"/>
                            </w:rPr>
                            <w:t xml:space="preserve"> </w:t>
                          </w:r>
                        </w:p>
                        <w:p w:rsidR="003722C2" w:rsidRPr="000242E4" w:rsidRDefault="003722C2" w:rsidP="003722C2">
                          <w:pPr>
                            <w:autoSpaceDE w:val="0"/>
                            <w:autoSpaceDN w:val="0"/>
                            <w:adjustRightInd w:val="0"/>
                            <w:jc w:val="center"/>
                            <w:rPr>
                              <w:rFonts w:ascii="TimesNewRomanPSMT" w:hAnsi="TimesNewRomanPSMT" w:cs="TimesNewRomanPSMT"/>
                              <w:color w:val="000000"/>
                              <w:sz w:val="6"/>
                              <w:szCs w:val="6"/>
                            </w:rPr>
                          </w:pP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Patrons: </w:t>
                          </w:r>
                          <w:r>
                            <w:rPr>
                              <w:rFonts w:ascii="TimesNewRomanPSMT" w:hAnsi="TimesNewRomanPSMT" w:cs="TimesNewRomanPSMT"/>
                              <w:color w:val="000000"/>
                              <w:sz w:val="12"/>
                              <w:szCs w:val="12"/>
                            </w:rPr>
                            <w:t xml:space="preserve">C.A. </w:t>
                          </w:r>
                          <w:proofErr w:type="spellStart"/>
                          <w:r>
                            <w:rPr>
                              <w:rFonts w:ascii="TimesNewRomanPSMT" w:hAnsi="TimesNewRomanPSMT" w:cs="TimesNewRomanPSMT"/>
                              <w:color w:val="000000"/>
                              <w:sz w:val="12"/>
                              <w:szCs w:val="12"/>
                            </w:rPr>
                            <w:t>Bielenberg</w:t>
                          </w:r>
                          <w:proofErr w:type="spellEnd"/>
                          <w:r>
                            <w:rPr>
                              <w:rFonts w:ascii="TimesNewRomanPSMT" w:hAnsi="TimesNewRomanPSMT" w:cs="TimesNewRomanPSMT"/>
                              <w:color w:val="000000"/>
                              <w:sz w:val="12"/>
                              <w:szCs w:val="12"/>
                            </w:rPr>
                            <w:t xml:space="preserve"> </w:t>
                          </w:r>
                          <w:proofErr w:type="gramStart"/>
                          <w:r>
                            <w:rPr>
                              <w:rFonts w:ascii="TimesNewRomanPSMT" w:hAnsi="TimesNewRomanPSMT" w:cs="TimesNewRomanPSMT"/>
                              <w:color w:val="000000"/>
                              <w:sz w:val="12"/>
                              <w:szCs w:val="12"/>
                            </w:rPr>
                            <w:t>The</w:t>
                          </w:r>
                          <w:proofErr w:type="gramEnd"/>
                          <w:r>
                            <w:rPr>
                              <w:rFonts w:ascii="TimesNewRomanPSMT" w:hAnsi="TimesNewRomanPSMT" w:cs="TimesNewRomanPSMT"/>
                              <w:color w:val="000000"/>
                              <w:sz w:val="12"/>
                              <w:szCs w:val="12"/>
                            </w:rPr>
                            <w:t xml:space="preserve"> Countess of March and </w:t>
                          </w:r>
                          <w:proofErr w:type="spellStart"/>
                          <w:r>
                            <w:rPr>
                              <w:rFonts w:ascii="TimesNewRomanPSMT" w:hAnsi="TimesNewRomanPSMT" w:cs="TimesNewRomanPSMT"/>
                              <w:color w:val="000000"/>
                              <w:sz w:val="12"/>
                              <w:szCs w:val="12"/>
                            </w:rPr>
                            <w:t>Kinrara</w:t>
                          </w:r>
                          <w:proofErr w:type="spellEnd"/>
                          <w:r>
                            <w:rPr>
                              <w:rFonts w:ascii="TimesNewRomanPSMT" w:hAnsi="TimesNewRomanPSMT" w:cs="TimesNewRomanPSMT"/>
                              <w:color w:val="000000"/>
                              <w:sz w:val="12"/>
                              <w:szCs w:val="12"/>
                            </w:rPr>
                            <w:t xml:space="preserve">, Peter Kindersley, Juliet Kindersley, </w:t>
                          </w: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000000"/>
                              <w:sz w:val="12"/>
                              <w:szCs w:val="12"/>
                            </w:rPr>
                            <w:t xml:space="preserve"> Yvonne </w:t>
                          </w:r>
                          <w:proofErr w:type="spellStart"/>
                          <w:r>
                            <w:rPr>
                              <w:rFonts w:ascii="TimesNewRomanPSMT" w:hAnsi="TimesNewRomanPSMT" w:cs="TimesNewRomanPSMT"/>
                              <w:color w:val="000000"/>
                              <w:sz w:val="12"/>
                              <w:szCs w:val="12"/>
                            </w:rPr>
                            <w:t>Pye</w:t>
                          </w:r>
                          <w:proofErr w:type="spellEnd"/>
                          <w:r>
                            <w:rPr>
                              <w:rFonts w:ascii="TimesNewRomanPSMT" w:hAnsi="TimesNewRomanPSMT" w:cs="TimesNewRomanPSMT"/>
                              <w:color w:val="000000"/>
                              <w:sz w:val="12"/>
                              <w:szCs w:val="12"/>
                            </w:rPr>
                            <w:t xml:space="preserve">, Jan </w:t>
                          </w:r>
                          <w:proofErr w:type="spellStart"/>
                          <w:r>
                            <w:rPr>
                              <w:rFonts w:ascii="TimesNewRomanPSMT" w:hAnsi="TimesNewRomanPSMT" w:cs="TimesNewRomanPSMT"/>
                              <w:color w:val="000000"/>
                              <w:sz w:val="12"/>
                              <w:szCs w:val="12"/>
                            </w:rPr>
                            <w:t>Sundt</w:t>
                          </w:r>
                          <w:proofErr w:type="spellEnd"/>
                          <w:r>
                            <w:rPr>
                              <w:rFonts w:ascii="TimesNewRomanPSMT" w:hAnsi="TimesNewRomanPSMT" w:cs="TimesNewRomanPSMT"/>
                              <w:color w:val="000000"/>
                              <w:sz w:val="12"/>
                              <w:szCs w:val="12"/>
                            </w:rPr>
                            <w:t xml:space="preserve">, </w:t>
                          </w:r>
                          <w:proofErr w:type="spellStart"/>
                          <w:r>
                            <w:rPr>
                              <w:rFonts w:ascii="TimesNewRomanPSMT" w:hAnsi="TimesNewRomanPSMT"/>
                              <w:color w:val="000000"/>
                              <w:sz w:val="12"/>
                              <w:szCs w:val="12"/>
                            </w:rPr>
                            <w:t>Prof.</w:t>
                          </w:r>
                          <w:proofErr w:type="spellEnd"/>
                          <w:r>
                            <w:rPr>
                              <w:rFonts w:ascii="TimesNewRomanPSMT" w:hAnsi="TimesNewRomanPSMT"/>
                              <w:color w:val="000000"/>
                              <w:sz w:val="12"/>
                              <w:szCs w:val="12"/>
                            </w:rPr>
                            <w:t xml:space="preserve"> </w:t>
                          </w:r>
                          <w:proofErr w:type="spellStart"/>
                          <w:r>
                            <w:rPr>
                              <w:rFonts w:ascii="TimesNewRomanPSMT" w:hAnsi="TimesNewRomanPSMT"/>
                              <w:color w:val="000000"/>
                              <w:sz w:val="12"/>
                              <w:szCs w:val="12"/>
                            </w:rPr>
                            <w:t>Dr.</w:t>
                          </w:r>
                          <w:proofErr w:type="spellEnd"/>
                          <w:r>
                            <w:rPr>
                              <w:rFonts w:ascii="TimesNewRomanPSMT" w:hAnsi="TimesNewRomanPSMT"/>
                              <w:color w:val="000000"/>
                              <w:sz w:val="12"/>
                              <w:szCs w:val="12"/>
                            </w:rPr>
                            <w:t xml:space="preserve"> </w:t>
                          </w:r>
                          <w:r>
                            <w:rPr>
                              <w:rFonts w:ascii="TimesNewRomanPSMT" w:hAnsi="TimesNewRomanPSMT" w:cs="TimesNewRomanPSMT"/>
                              <w:color w:val="000000"/>
                              <w:sz w:val="12"/>
                              <w:szCs w:val="12"/>
                            </w:rPr>
                            <w:t xml:space="preserve">Hardy </w:t>
                          </w:r>
                          <w:proofErr w:type="spellStart"/>
                          <w:r w:rsidRPr="00285F09">
                            <w:rPr>
                              <w:rFonts w:ascii="TimesNewRomanPSMT" w:hAnsi="TimesNewRomanPSMT" w:cs="TimesNewRomanPSMT"/>
                              <w:color w:val="000000"/>
                              <w:sz w:val="12"/>
                              <w:szCs w:val="12"/>
                            </w:rPr>
                            <w:t>Vogtmann</w:t>
                          </w:r>
                          <w:proofErr w:type="spellEnd"/>
                          <w:r>
                            <w:rPr>
                              <w:rFonts w:ascii="TimesNewRomanPSMT" w:hAnsi="TimesNewRomanPSMT" w:cs="TimesNewRomanPSMT"/>
                              <w:color w:val="000000"/>
                              <w:sz w:val="12"/>
                              <w:szCs w:val="12"/>
                            </w:rPr>
                            <w:t>.</w:t>
                          </w:r>
                        </w:p>
                        <w:p w:rsidR="003722C2" w:rsidRPr="00C653D9" w:rsidRDefault="003722C2" w:rsidP="003722C2">
                          <w:pPr>
                            <w:autoSpaceDE w:val="0"/>
                            <w:autoSpaceDN w:val="0"/>
                            <w:adjustRightInd w:val="0"/>
                            <w:jc w:val="center"/>
                            <w:rPr>
                              <w:rFonts w:ascii="TimesNewRomanPSMT" w:hAnsi="TimesNewRomanPSMT" w:cs="TimesNewRomanPSMT"/>
                              <w:color w:val="000000"/>
                              <w:sz w:val="6"/>
                              <w:szCs w:val="6"/>
                            </w:rPr>
                          </w:pP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000000"/>
                              <w:sz w:val="12"/>
                              <w:szCs w:val="12"/>
                            </w:rPr>
                            <w:t>Progressive Farming Trust Ltd. Registered in England. Company registration No. 1513190</w:t>
                          </w: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Registered Office: </w:t>
                          </w:r>
                          <w:r>
                            <w:rPr>
                              <w:rFonts w:ascii="TimesNewRomanPSMT" w:hAnsi="TimesNewRomanPSMT" w:cs="TimesNewRomanPSMT"/>
                              <w:color w:val="000000"/>
                              <w:sz w:val="12"/>
                              <w:szCs w:val="12"/>
                            </w:rPr>
                            <w:t xml:space="preserve">The Organic Research Centre - Elm Farm, </w:t>
                          </w:r>
                          <w:proofErr w:type="spellStart"/>
                          <w:r>
                            <w:rPr>
                              <w:rFonts w:ascii="TimesNewRomanPSMT" w:hAnsi="TimesNewRomanPSMT" w:cs="TimesNewRomanPSMT"/>
                              <w:color w:val="000000"/>
                              <w:sz w:val="12"/>
                              <w:szCs w:val="12"/>
                            </w:rPr>
                            <w:t>Hamstead</w:t>
                          </w:r>
                          <w:proofErr w:type="spellEnd"/>
                          <w:r>
                            <w:rPr>
                              <w:rFonts w:ascii="TimesNewRomanPSMT" w:hAnsi="TimesNewRomanPSMT" w:cs="TimesNewRomanPSMT"/>
                              <w:color w:val="000000"/>
                              <w:sz w:val="12"/>
                              <w:szCs w:val="12"/>
                            </w:rPr>
                            <w:t xml:space="preserve"> Marshall, Newbury, Berkshire, RG20 0HR</w:t>
                          </w:r>
                        </w:p>
                        <w:p w:rsidR="003722C2" w:rsidRDefault="003722C2" w:rsidP="003722C2">
                          <w:pPr>
                            <w:autoSpaceDE w:val="0"/>
                            <w:autoSpaceDN w:val="0"/>
                            <w:adjustRightInd w:val="0"/>
                            <w:jc w:val="center"/>
                            <w:rPr>
                              <w:rFonts w:ascii="TimesNewRomanPSMT" w:hAnsi="TimesNewRomanPSMT" w:cs="TimesNewRomanPSMT"/>
                              <w:color w:val="000000"/>
                              <w:sz w:val="20"/>
                              <w:szCs w:val="20"/>
                            </w:rPr>
                          </w:pPr>
                          <w:proofErr w:type="gramStart"/>
                          <w:r>
                            <w:rPr>
                              <w:rFonts w:ascii="TimesNewRomanPSMT" w:hAnsi="TimesNewRomanPSMT" w:cs="TimesNewRomanPSMT"/>
                              <w:color w:val="000000"/>
                              <w:sz w:val="12"/>
                              <w:szCs w:val="12"/>
                            </w:rPr>
                            <w:t>Registered Charity No. 281276.</w:t>
                          </w:r>
                          <w:proofErr w:type="gramEnd"/>
                          <w:r>
                            <w:rPr>
                              <w:rFonts w:ascii="TimesNewRomanPSMT" w:hAnsi="TimesNewRomanPSMT" w:cs="TimesNewRomanPSMT"/>
                              <w:color w:val="000000"/>
                              <w:sz w:val="12"/>
                              <w:szCs w:val="12"/>
                            </w:rPr>
                            <w:t xml:space="preserve"> VAT No. GB314 6681 59</w:t>
                          </w:r>
                        </w:p>
                        <w:p w:rsidR="003722C2" w:rsidRPr="00C653D9" w:rsidRDefault="003722C2" w:rsidP="003722C2">
                          <w:pPr>
                            <w:autoSpaceDE w:val="0"/>
                            <w:autoSpaceDN w:val="0"/>
                            <w:adjustRightInd w:val="0"/>
                            <w:jc w:val="center"/>
                            <w:rPr>
                              <w:rFonts w:ascii="TimesNewRomanPSMT" w:hAnsi="TimesNewRomanPSMT" w:cs="TimesNewRomanPSMT"/>
                              <w:color w:val="000000"/>
                              <w:sz w:val="6"/>
                              <w:szCs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01pt;margin-top:-67.9pt;width:310.9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6wuQIAAME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" filled="f" stroked="f">
              <v:textbox>
                <w:txbxContent>
                  <w:p w:rsidR="003722C2" w:rsidRPr="00475C23"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Director: </w:t>
                    </w:r>
                    <w:proofErr w:type="spellStart"/>
                    <w:r>
                      <w:rPr>
                        <w:rFonts w:ascii="TimesNewRomanPSMT" w:hAnsi="TimesNewRomanPSMT" w:cs="TimesNewRomanPSMT"/>
                        <w:color w:val="000000"/>
                        <w:sz w:val="12"/>
                        <w:szCs w:val="12"/>
                      </w:rPr>
                      <w:t>Prof.</w:t>
                    </w:r>
                    <w:proofErr w:type="spellEnd"/>
                    <w:r>
                      <w:rPr>
                        <w:rFonts w:ascii="TimesNewRomanPSMT" w:hAnsi="TimesNewRomanPSMT" w:cs="TimesNewRomanPSMT"/>
                        <w:color w:val="000000"/>
                        <w:sz w:val="12"/>
                        <w:szCs w:val="12"/>
                      </w:rPr>
                      <w:t xml:space="preserve"> Nicolas Lampkin</w:t>
                    </w:r>
                  </w:p>
                  <w:p w:rsidR="003722C2" w:rsidRPr="00E03073"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Council of Management: </w:t>
                    </w:r>
                    <w:r w:rsidRPr="00285F09">
                      <w:rPr>
                        <w:rFonts w:ascii="TimesNewRomanPSMT" w:hAnsi="TimesNewRomanPSMT" w:cs="TimesNewRomanPSMT"/>
                        <w:color w:val="000000"/>
                        <w:sz w:val="12"/>
                        <w:szCs w:val="12"/>
                      </w:rPr>
                      <w:t xml:space="preserve">M. Turnbull </w:t>
                    </w:r>
                    <w:r>
                      <w:rPr>
                        <w:rFonts w:ascii="TimesNewRomanPSMT" w:hAnsi="TimesNewRomanPSMT" w:cs="TimesNewRomanPSMT"/>
                        <w:color w:val="000000"/>
                        <w:sz w:val="12"/>
                        <w:szCs w:val="12"/>
                      </w:rPr>
                      <w:t xml:space="preserve">(Chairman), V. </w:t>
                    </w:r>
                    <w:proofErr w:type="spellStart"/>
                    <w:r>
                      <w:rPr>
                        <w:rFonts w:ascii="TimesNewRomanPSMT" w:hAnsi="TimesNewRomanPSMT" w:cs="TimesNewRomanPSMT"/>
                        <w:color w:val="000000"/>
                        <w:sz w:val="12"/>
                        <w:szCs w:val="12"/>
                      </w:rPr>
                      <w:t>Agrawal</w:t>
                    </w:r>
                    <w:proofErr w:type="spellEnd"/>
                    <w:r>
                      <w:rPr>
                        <w:rFonts w:ascii="TimesNewRomanPSMT" w:hAnsi="TimesNewRomanPSMT" w:cs="TimesNewRomanPSMT"/>
                        <w:color w:val="000000"/>
                        <w:sz w:val="12"/>
                        <w:szCs w:val="12"/>
                      </w:rPr>
                      <w:t xml:space="preserve">, A. Astor, D.R. Harrison, A. Jedwell, </w:t>
                    </w:r>
                    <w:r w:rsidRPr="00E03073">
                      <w:rPr>
                        <w:rFonts w:ascii="TimesNewRomanPSMT" w:hAnsi="TimesNewRomanPSMT" w:cs="TimesNewRomanPSMT"/>
                        <w:color w:val="000000"/>
                        <w:sz w:val="12"/>
                        <w:szCs w:val="12"/>
                      </w:rPr>
                      <w:t>C. Marriage</w:t>
                    </w:r>
                    <w:r>
                      <w:rPr>
                        <w:rFonts w:ascii="TimesNewRomanPSMT" w:hAnsi="TimesNewRomanPSMT" w:cs="TimesNewRomanPSMT"/>
                        <w:color w:val="000000"/>
                        <w:sz w:val="12"/>
                        <w:szCs w:val="12"/>
                      </w:rPr>
                      <w:t xml:space="preserve">, </w:t>
                    </w: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000000"/>
                        <w:sz w:val="12"/>
                        <w:szCs w:val="12"/>
                      </w:rPr>
                      <w:t xml:space="preserve">J.S. Skinner, </w:t>
                    </w:r>
                    <w:r w:rsidRPr="00E03073">
                      <w:rPr>
                        <w:rFonts w:ascii="TimesNewRomanPSMT" w:hAnsi="TimesNewRomanPSMT" w:cs="TimesNewRomanPSMT"/>
                        <w:color w:val="000000"/>
                        <w:sz w:val="12"/>
                        <w:szCs w:val="12"/>
                      </w:rPr>
                      <w:t>P. Thomas</w:t>
                    </w:r>
                    <w:proofErr w:type="gramStart"/>
                    <w:r>
                      <w:rPr>
                        <w:rFonts w:ascii="TimesNewRomanPSMT" w:hAnsi="TimesNewRomanPSMT" w:cs="TimesNewRomanPSMT"/>
                        <w:color w:val="000000"/>
                        <w:sz w:val="12"/>
                        <w:szCs w:val="12"/>
                      </w:rPr>
                      <w:t>,  D</w:t>
                    </w:r>
                    <w:proofErr w:type="gramEnd"/>
                    <w:r>
                      <w:rPr>
                        <w:rFonts w:ascii="TimesNewRomanPSMT" w:hAnsi="TimesNewRomanPSMT" w:cs="TimesNewRomanPSMT"/>
                        <w:color w:val="000000"/>
                        <w:sz w:val="12"/>
                        <w:szCs w:val="12"/>
                      </w:rPr>
                      <w:t>. Wilson,</w:t>
                    </w:r>
                    <w:r w:rsidRPr="00C241CB">
                      <w:rPr>
                        <w:rFonts w:ascii="TimesNewRomanPSMT" w:hAnsi="TimesNewRomanPSMT" w:cs="TimesNewRomanPSMT"/>
                        <w:color w:val="000000"/>
                        <w:sz w:val="12"/>
                        <w:szCs w:val="12"/>
                      </w:rPr>
                      <w:t xml:space="preserve"> </w:t>
                    </w:r>
                    <w:r>
                      <w:rPr>
                        <w:rFonts w:ascii="TimesNewRomanPSMT" w:hAnsi="TimesNewRomanPSMT" w:cs="TimesNewRomanPSMT"/>
                        <w:color w:val="000000"/>
                        <w:sz w:val="12"/>
                        <w:szCs w:val="12"/>
                      </w:rPr>
                      <w:t>D. Wolfe.</w:t>
                    </w:r>
                    <w:r w:rsidRPr="003722C2">
                      <w:rPr>
                        <w:rFonts w:ascii="TimesNewRomanPSMT" w:hAnsi="TimesNewRomanPSMT" w:cs="TimesNewRomanPSMT"/>
                        <w:color w:val="000000"/>
                        <w:sz w:val="12"/>
                        <w:szCs w:val="12"/>
                      </w:rPr>
                      <w:t xml:space="preserve"> </w:t>
                    </w:r>
                  </w:p>
                  <w:p w:rsidR="003722C2" w:rsidRPr="000242E4" w:rsidRDefault="003722C2" w:rsidP="003722C2">
                    <w:pPr>
                      <w:autoSpaceDE w:val="0"/>
                      <w:autoSpaceDN w:val="0"/>
                      <w:adjustRightInd w:val="0"/>
                      <w:jc w:val="center"/>
                      <w:rPr>
                        <w:rFonts w:ascii="TimesNewRomanPSMT" w:hAnsi="TimesNewRomanPSMT" w:cs="TimesNewRomanPSMT"/>
                        <w:color w:val="000000"/>
                        <w:sz w:val="6"/>
                        <w:szCs w:val="6"/>
                      </w:rPr>
                    </w:pP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Patrons: </w:t>
                    </w:r>
                    <w:r>
                      <w:rPr>
                        <w:rFonts w:ascii="TimesNewRomanPSMT" w:hAnsi="TimesNewRomanPSMT" w:cs="TimesNewRomanPSMT"/>
                        <w:color w:val="000000"/>
                        <w:sz w:val="12"/>
                        <w:szCs w:val="12"/>
                      </w:rPr>
                      <w:t xml:space="preserve">C.A. </w:t>
                    </w:r>
                    <w:proofErr w:type="spellStart"/>
                    <w:r>
                      <w:rPr>
                        <w:rFonts w:ascii="TimesNewRomanPSMT" w:hAnsi="TimesNewRomanPSMT" w:cs="TimesNewRomanPSMT"/>
                        <w:color w:val="000000"/>
                        <w:sz w:val="12"/>
                        <w:szCs w:val="12"/>
                      </w:rPr>
                      <w:t>Bielenberg</w:t>
                    </w:r>
                    <w:proofErr w:type="spellEnd"/>
                    <w:r>
                      <w:rPr>
                        <w:rFonts w:ascii="TimesNewRomanPSMT" w:hAnsi="TimesNewRomanPSMT" w:cs="TimesNewRomanPSMT"/>
                        <w:color w:val="000000"/>
                        <w:sz w:val="12"/>
                        <w:szCs w:val="12"/>
                      </w:rPr>
                      <w:t xml:space="preserve"> </w:t>
                    </w:r>
                    <w:proofErr w:type="gramStart"/>
                    <w:r>
                      <w:rPr>
                        <w:rFonts w:ascii="TimesNewRomanPSMT" w:hAnsi="TimesNewRomanPSMT" w:cs="TimesNewRomanPSMT"/>
                        <w:color w:val="000000"/>
                        <w:sz w:val="12"/>
                        <w:szCs w:val="12"/>
                      </w:rPr>
                      <w:t>The</w:t>
                    </w:r>
                    <w:proofErr w:type="gramEnd"/>
                    <w:r>
                      <w:rPr>
                        <w:rFonts w:ascii="TimesNewRomanPSMT" w:hAnsi="TimesNewRomanPSMT" w:cs="TimesNewRomanPSMT"/>
                        <w:color w:val="000000"/>
                        <w:sz w:val="12"/>
                        <w:szCs w:val="12"/>
                      </w:rPr>
                      <w:t xml:space="preserve"> Countess of March and </w:t>
                    </w:r>
                    <w:proofErr w:type="spellStart"/>
                    <w:r>
                      <w:rPr>
                        <w:rFonts w:ascii="TimesNewRomanPSMT" w:hAnsi="TimesNewRomanPSMT" w:cs="TimesNewRomanPSMT"/>
                        <w:color w:val="000000"/>
                        <w:sz w:val="12"/>
                        <w:szCs w:val="12"/>
                      </w:rPr>
                      <w:t>Kinrara</w:t>
                    </w:r>
                    <w:proofErr w:type="spellEnd"/>
                    <w:r>
                      <w:rPr>
                        <w:rFonts w:ascii="TimesNewRomanPSMT" w:hAnsi="TimesNewRomanPSMT" w:cs="TimesNewRomanPSMT"/>
                        <w:color w:val="000000"/>
                        <w:sz w:val="12"/>
                        <w:szCs w:val="12"/>
                      </w:rPr>
                      <w:t xml:space="preserve">, Peter Kindersley, Juliet Kindersley, </w:t>
                    </w: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000000"/>
                        <w:sz w:val="12"/>
                        <w:szCs w:val="12"/>
                      </w:rPr>
                      <w:t xml:space="preserve"> Yvonne </w:t>
                    </w:r>
                    <w:proofErr w:type="spellStart"/>
                    <w:r>
                      <w:rPr>
                        <w:rFonts w:ascii="TimesNewRomanPSMT" w:hAnsi="TimesNewRomanPSMT" w:cs="TimesNewRomanPSMT"/>
                        <w:color w:val="000000"/>
                        <w:sz w:val="12"/>
                        <w:szCs w:val="12"/>
                      </w:rPr>
                      <w:t>Pye</w:t>
                    </w:r>
                    <w:proofErr w:type="spellEnd"/>
                    <w:r>
                      <w:rPr>
                        <w:rFonts w:ascii="TimesNewRomanPSMT" w:hAnsi="TimesNewRomanPSMT" w:cs="TimesNewRomanPSMT"/>
                        <w:color w:val="000000"/>
                        <w:sz w:val="12"/>
                        <w:szCs w:val="12"/>
                      </w:rPr>
                      <w:t xml:space="preserve">, Jan </w:t>
                    </w:r>
                    <w:proofErr w:type="spellStart"/>
                    <w:r>
                      <w:rPr>
                        <w:rFonts w:ascii="TimesNewRomanPSMT" w:hAnsi="TimesNewRomanPSMT" w:cs="TimesNewRomanPSMT"/>
                        <w:color w:val="000000"/>
                        <w:sz w:val="12"/>
                        <w:szCs w:val="12"/>
                      </w:rPr>
                      <w:t>Sundt</w:t>
                    </w:r>
                    <w:proofErr w:type="spellEnd"/>
                    <w:r>
                      <w:rPr>
                        <w:rFonts w:ascii="TimesNewRomanPSMT" w:hAnsi="TimesNewRomanPSMT" w:cs="TimesNewRomanPSMT"/>
                        <w:color w:val="000000"/>
                        <w:sz w:val="12"/>
                        <w:szCs w:val="12"/>
                      </w:rPr>
                      <w:t xml:space="preserve">, </w:t>
                    </w:r>
                    <w:proofErr w:type="spellStart"/>
                    <w:r>
                      <w:rPr>
                        <w:rFonts w:ascii="TimesNewRomanPSMT" w:hAnsi="TimesNewRomanPSMT"/>
                        <w:color w:val="000000"/>
                        <w:sz w:val="12"/>
                        <w:szCs w:val="12"/>
                      </w:rPr>
                      <w:t>Prof.</w:t>
                    </w:r>
                    <w:proofErr w:type="spellEnd"/>
                    <w:r>
                      <w:rPr>
                        <w:rFonts w:ascii="TimesNewRomanPSMT" w:hAnsi="TimesNewRomanPSMT"/>
                        <w:color w:val="000000"/>
                        <w:sz w:val="12"/>
                        <w:szCs w:val="12"/>
                      </w:rPr>
                      <w:t xml:space="preserve"> </w:t>
                    </w:r>
                    <w:proofErr w:type="spellStart"/>
                    <w:r>
                      <w:rPr>
                        <w:rFonts w:ascii="TimesNewRomanPSMT" w:hAnsi="TimesNewRomanPSMT"/>
                        <w:color w:val="000000"/>
                        <w:sz w:val="12"/>
                        <w:szCs w:val="12"/>
                      </w:rPr>
                      <w:t>Dr.</w:t>
                    </w:r>
                    <w:proofErr w:type="spellEnd"/>
                    <w:r>
                      <w:rPr>
                        <w:rFonts w:ascii="TimesNewRomanPSMT" w:hAnsi="TimesNewRomanPSMT"/>
                        <w:color w:val="000000"/>
                        <w:sz w:val="12"/>
                        <w:szCs w:val="12"/>
                      </w:rPr>
                      <w:t xml:space="preserve"> </w:t>
                    </w:r>
                    <w:r>
                      <w:rPr>
                        <w:rFonts w:ascii="TimesNewRomanPSMT" w:hAnsi="TimesNewRomanPSMT" w:cs="TimesNewRomanPSMT"/>
                        <w:color w:val="000000"/>
                        <w:sz w:val="12"/>
                        <w:szCs w:val="12"/>
                      </w:rPr>
                      <w:t xml:space="preserve">Hardy </w:t>
                    </w:r>
                    <w:proofErr w:type="spellStart"/>
                    <w:r w:rsidRPr="00285F09">
                      <w:rPr>
                        <w:rFonts w:ascii="TimesNewRomanPSMT" w:hAnsi="TimesNewRomanPSMT" w:cs="TimesNewRomanPSMT"/>
                        <w:color w:val="000000"/>
                        <w:sz w:val="12"/>
                        <w:szCs w:val="12"/>
                      </w:rPr>
                      <w:t>Vogtmann</w:t>
                    </w:r>
                    <w:proofErr w:type="spellEnd"/>
                    <w:r>
                      <w:rPr>
                        <w:rFonts w:ascii="TimesNewRomanPSMT" w:hAnsi="TimesNewRomanPSMT" w:cs="TimesNewRomanPSMT"/>
                        <w:color w:val="000000"/>
                        <w:sz w:val="12"/>
                        <w:szCs w:val="12"/>
                      </w:rPr>
                      <w:t>.</w:t>
                    </w:r>
                  </w:p>
                  <w:p w:rsidR="003722C2" w:rsidRPr="00C653D9" w:rsidRDefault="003722C2" w:rsidP="003722C2">
                    <w:pPr>
                      <w:autoSpaceDE w:val="0"/>
                      <w:autoSpaceDN w:val="0"/>
                      <w:adjustRightInd w:val="0"/>
                      <w:jc w:val="center"/>
                      <w:rPr>
                        <w:rFonts w:ascii="TimesNewRomanPSMT" w:hAnsi="TimesNewRomanPSMT" w:cs="TimesNewRomanPSMT"/>
                        <w:color w:val="000000"/>
                        <w:sz w:val="6"/>
                        <w:szCs w:val="6"/>
                      </w:rPr>
                    </w:pP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000000"/>
                        <w:sz w:val="12"/>
                        <w:szCs w:val="12"/>
                      </w:rPr>
                      <w:t>Progressive Farming Trust Ltd. Registered in England. Company registration No. 1513190</w:t>
                    </w:r>
                  </w:p>
                  <w:p w:rsidR="003722C2" w:rsidRDefault="003722C2" w:rsidP="003722C2">
                    <w:pPr>
                      <w:autoSpaceDE w:val="0"/>
                      <w:autoSpaceDN w:val="0"/>
                      <w:adjustRightInd w:val="0"/>
                      <w:jc w:val="center"/>
                      <w:rPr>
                        <w:rFonts w:ascii="TimesNewRomanPSMT" w:hAnsi="TimesNewRomanPSMT" w:cs="TimesNewRomanPSMT"/>
                        <w:color w:val="000000"/>
                        <w:sz w:val="12"/>
                        <w:szCs w:val="12"/>
                      </w:rPr>
                    </w:pPr>
                    <w:r>
                      <w:rPr>
                        <w:rFonts w:ascii="TimesNewRomanPSMT" w:hAnsi="TimesNewRomanPSMT" w:cs="TimesNewRomanPSMT"/>
                        <w:color w:val="43B800"/>
                        <w:sz w:val="12"/>
                        <w:szCs w:val="12"/>
                      </w:rPr>
                      <w:t xml:space="preserve">Registered Office: </w:t>
                    </w:r>
                    <w:r>
                      <w:rPr>
                        <w:rFonts w:ascii="TimesNewRomanPSMT" w:hAnsi="TimesNewRomanPSMT" w:cs="TimesNewRomanPSMT"/>
                        <w:color w:val="000000"/>
                        <w:sz w:val="12"/>
                        <w:szCs w:val="12"/>
                      </w:rPr>
                      <w:t xml:space="preserve">The Organic Research Centre - Elm Farm, </w:t>
                    </w:r>
                    <w:proofErr w:type="spellStart"/>
                    <w:r>
                      <w:rPr>
                        <w:rFonts w:ascii="TimesNewRomanPSMT" w:hAnsi="TimesNewRomanPSMT" w:cs="TimesNewRomanPSMT"/>
                        <w:color w:val="000000"/>
                        <w:sz w:val="12"/>
                        <w:szCs w:val="12"/>
                      </w:rPr>
                      <w:t>Hamstead</w:t>
                    </w:r>
                    <w:proofErr w:type="spellEnd"/>
                    <w:r>
                      <w:rPr>
                        <w:rFonts w:ascii="TimesNewRomanPSMT" w:hAnsi="TimesNewRomanPSMT" w:cs="TimesNewRomanPSMT"/>
                        <w:color w:val="000000"/>
                        <w:sz w:val="12"/>
                        <w:szCs w:val="12"/>
                      </w:rPr>
                      <w:t xml:space="preserve"> Marshall, Newbury, Berkshire, RG20 0HR</w:t>
                    </w:r>
                  </w:p>
                  <w:p w:rsidR="003722C2" w:rsidRDefault="003722C2" w:rsidP="003722C2">
                    <w:pPr>
                      <w:autoSpaceDE w:val="0"/>
                      <w:autoSpaceDN w:val="0"/>
                      <w:adjustRightInd w:val="0"/>
                      <w:jc w:val="center"/>
                      <w:rPr>
                        <w:rFonts w:ascii="TimesNewRomanPSMT" w:hAnsi="TimesNewRomanPSMT" w:cs="TimesNewRomanPSMT"/>
                        <w:color w:val="000000"/>
                        <w:sz w:val="20"/>
                        <w:szCs w:val="20"/>
                      </w:rPr>
                    </w:pPr>
                    <w:proofErr w:type="gramStart"/>
                    <w:r>
                      <w:rPr>
                        <w:rFonts w:ascii="TimesNewRomanPSMT" w:hAnsi="TimesNewRomanPSMT" w:cs="TimesNewRomanPSMT"/>
                        <w:color w:val="000000"/>
                        <w:sz w:val="12"/>
                        <w:szCs w:val="12"/>
                      </w:rPr>
                      <w:t>Registered Charity No. 281276.</w:t>
                    </w:r>
                    <w:proofErr w:type="gramEnd"/>
                    <w:r>
                      <w:rPr>
                        <w:rFonts w:ascii="TimesNewRomanPSMT" w:hAnsi="TimesNewRomanPSMT" w:cs="TimesNewRomanPSMT"/>
                        <w:color w:val="000000"/>
                        <w:sz w:val="12"/>
                        <w:szCs w:val="12"/>
                      </w:rPr>
                      <w:t xml:space="preserve"> VAT No. GB314 6681 59</w:t>
                    </w:r>
                  </w:p>
                  <w:p w:rsidR="003722C2" w:rsidRPr="00C653D9" w:rsidRDefault="003722C2" w:rsidP="003722C2">
                    <w:pPr>
                      <w:autoSpaceDE w:val="0"/>
                      <w:autoSpaceDN w:val="0"/>
                      <w:adjustRightInd w:val="0"/>
                      <w:jc w:val="center"/>
                      <w:rPr>
                        <w:rFonts w:ascii="TimesNewRomanPSMT" w:hAnsi="TimesNewRomanPSMT" w:cs="TimesNewRomanPSMT"/>
                        <w:color w:val="000000"/>
                        <w:sz w:val="6"/>
                        <w:szCs w:val="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141" w:rsidRDefault="00C87141" w:rsidP="00BB5E12">
      <w:r>
        <w:separator/>
      </w:r>
    </w:p>
  </w:footnote>
  <w:footnote w:type="continuationSeparator" w:id="0">
    <w:p w:rsidR="00C87141" w:rsidRDefault="00C87141" w:rsidP="00BB5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D03"/>
    <w:multiLevelType w:val="multilevel"/>
    <w:tmpl w:val="EDA4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56675"/>
    <w:multiLevelType w:val="multilevel"/>
    <w:tmpl w:val="C6182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677234"/>
    <w:multiLevelType w:val="hybridMultilevel"/>
    <w:tmpl w:val="09A43EC0"/>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3">
    <w:nsid w:val="3A050539"/>
    <w:multiLevelType w:val="hybridMultilevel"/>
    <w:tmpl w:val="217C1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414128"/>
    <w:multiLevelType w:val="multilevel"/>
    <w:tmpl w:val="AE184DF6"/>
    <w:lvl w:ilvl="0">
      <w:start w:val="1"/>
      <w:numFmt w:val="bullet"/>
      <w:pStyle w:val="fiblaufzaehlungzusatz"/>
      <w:lvlText w:val="&gt;"/>
      <w:lvlJc w:val="left"/>
      <w:pPr>
        <w:tabs>
          <w:tab w:val="num" w:pos="720"/>
        </w:tabs>
        <w:ind w:left="720" w:hanging="360"/>
      </w:pPr>
      <w:rPr>
        <w:rFonts w:ascii="Arial" w:hAnsi="Arial" w:cs="Times New Roman"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lvlOverride w:ilvl="0"/>
    <w:lvlOverride w:ilvl="1"/>
    <w:lvlOverride w:ilvl="2"/>
    <w:lvlOverride w:ilvl="3"/>
    <w:lvlOverride w:ilvl="4"/>
    <w:lvlOverride w:ilvl="5"/>
    <w:lvlOverride w:ilvl="6"/>
    <w:lvlOverride w:ilvl="7"/>
    <w:lvlOverride w:ilvl="8"/>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5D"/>
    <w:rsid w:val="000147D0"/>
    <w:rsid w:val="00025D5B"/>
    <w:rsid w:val="00094E7B"/>
    <w:rsid w:val="000C0E8B"/>
    <w:rsid w:val="000F03A7"/>
    <w:rsid w:val="00111074"/>
    <w:rsid w:val="00121087"/>
    <w:rsid w:val="001C1464"/>
    <w:rsid w:val="001E3278"/>
    <w:rsid w:val="00230427"/>
    <w:rsid w:val="002541E4"/>
    <w:rsid w:val="002860DE"/>
    <w:rsid w:val="002B3EA2"/>
    <w:rsid w:val="002D7193"/>
    <w:rsid w:val="002E467F"/>
    <w:rsid w:val="00330178"/>
    <w:rsid w:val="00330320"/>
    <w:rsid w:val="00336FE5"/>
    <w:rsid w:val="003507F9"/>
    <w:rsid w:val="003722C2"/>
    <w:rsid w:val="00386572"/>
    <w:rsid w:val="00387630"/>
    <w:rsid w:val="004311B2"/>
    <w:rsid w:val="00460BF4"/>
    <w:rsid w:val="004874C7"/>
    <w:rsid w:val="004D1220"/>
    <w:rsid w:val="004D3BA2"/>
    <w:rsid w:val="004E429E"/>
    <w:rsid w:val="00504469"/>
    <w:rsid w:val="005158AC"/>
    <w:rsid w:val="00520451"/>
    <w:rsid w:val="005357AB"/>
    <w:rsid w:val="00544408"/>
    <w:rsid w:val="00555463"/>
    <w:rsid w:val="00567BA2"/>
    <w:rsid w:val="00570409"/>
    <w:rsid w:val="0059174B"/>
    <w:rsid w:val="00596F58"/>
    <w:rsid w:val="005D515C"/>
    <w:rsid w:val="005F75C4"/>
    <w:rsid w:val="00695C8D"/>
    <w:rsid w:val="00697F0A"/>
    <w:rsid w:val="006B04F6"/>
    <w:rsid w:val="006B1C22"/>
    <w:rsid w:val="007027EE"/>
    <w:rsid w:val="007A0FA3"/>
    <w:rsid w:val="007C47AC"/>
    <w:rsid w:val="007E3A64"/>
    <w:rsid w:val="0084262B"/>
    <w:rsid w:val="008516C6"/>
    <w:rsid w:val="008545AF"/>
    <w:rsid w:val="00867C1D"/>
    <w:rsid w:val="008711B0"/>
    <w:rsid w:val="008B0E0F"/>
    <w:rsid w:val="008B18FD"/>
    <w:rsid w:val="008C52C3"/>
    <w:rsid w:val="008C5A98"/>
    <w:rsid w:val="008D572C"/>
    <w:rsid w:val="008D6E84"/>
    <w:rsid w:val="008E104B"/>
    <w:rsid w:val="008E75F3"/>
    <w:rsid w:val="0095391F"/>
    <w:rsid w:val="0097503C"/>
    <w:rsid w:val="009D1FBD"/>
    <w:rsid w:val="009D47A7"/>
    <w:rsid w:val="009D58B4"/>
    <w:rsid w:val="00A37D68"/>
    <w:rsid w:val="00A67504"/>
    <w:rsid w:val="00AA2371"/>
    <w:rsid w:val="00AF138F"/>
    <w:rsid w:val="00B077F5"/>
    <w:rsid w:val="00B7672E"/>
    <w:rsid w:val="00BB5E12"/>
    <w:rsid w:val="00BD1114"/>
    <w:rsid w:val="00BD32AD"/>
    <w:rsid w:val="00BF3492"/>
    <w:rsid w:val="00C129B4"/>
    <w:rsid w:val="00C25888"/>
    <w:rsid w:val="00C602CE"/>
    <w:rsid w:val="00C87141"/>
    <w:rsid w:val="00CD6287"/>
    <w:rsid w:val="00CD716B"/>
    <w:rsid w:val="00CE4E47"/>
    <w:rsid w:val="00CF69C5"/>
    <w:rsid w:val="00D34D4C"/>
    <w:rsid w:val="00D37AE0"/>
    <w:rsid w:val="00E10B03"/>
    <w:rsid w:val="00E35493"/>
    <w:rsid w:val="00EB30A9"/>
    <w:rsid w:val="00ED623F"/>
    <w:rsid w:val="00F12348"/>
    <w:rsid w:val="00F6788A"/>
    <w:rsid w:val="00F7522A"/>
    <w:rsid w:val="00F903F5"/>
    <w:rsid w:val="00F95970"/>
    <w:rsid w:val="00FB2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F5"/>
    <w:rPr>
      <w:sz w:val="24"/>
      <w:szCs w:val="24"/>
      <w:lang w:eastAsia="en-US"/>
    </w:rPr>
  </w:style>
  <w:style w:type="paragraph" w:styleId="Heading1">
    <w:name w:val="heading 1"/>
    <w:basedOn w:val="Normal"/>
    <w:next w:val="Normal"/>
    <w:qFormat/>
    <w:rsid w:val="008C5A98"/>
    <w:pPr>
      <w:keepNext/>
      <w:outlineLvl w:val="0"/>
    </w:pPr>
    <w:rPr>
      <w:b/>
      <w:bCs/>
      <w:color w:val="993300"/>
      <w:sz w:val="36"/>
    </w:rPr>
  </w:style>
  <w:style w:type="paragraph" w:styleId="Heading2">
    <w:name w:val="heading 2"/>
    <w:basedOn w:val="Normal"/>
    <w:next w:val="Normal"/>
    <w:qFormat/>
    <w:rsid w:val="008C5A98"/>
    <w:pPr>
      <w:keepNext/>
      <w:jc w:val="center"/>
      <w:outlineLvl w:val="1"/>
    </w:pPr>
    <w:rPr>
      <w:b/>
      <w:bCs/>
      <w:sz w:val="20"/>
    </w:rPr>
  </w:style>
  <w:style w:type="paragraph" w:styleId="Heading3">
    <w:name w:val="heading 3"/>
    <w:basedOn w:val="Normal"/>
    <w:next w:val="Normal"/>
    <w:link w:val="Heading3Char"/>
    <w:uiPriority w:val="9"/>
    <w:qFormat/>
    <w:rsid w:val="008C5A98"/>
    <w:pPr>
      <w:keepNext/>
      <w:outlineLvl w:val="2"/>
    </w:pPr>
    <w:rPr>
      <w:rFonts w:ascii="Monotype Corsiva" w:hAnsi="Monotype Corsiva"/>
      <w:sz w:val="36"/>
      <w:szCs w:val="16"/>
    </w:rPr>
  </w:style>
  <w:style w:type="paragraph" w:styleId="Heading4">
    <w:name w:val="heading 4"/>
    <w:basedOn w:val="Normal"/>
    <w:next w:val="Normal"/>
    <w:qFormat/>
    <w:rsid w:val="008C5A98"/>
    <w:pPr>
      <w:keepNext/>
      <w:outlineLvl w:val="3"/>
    </w:pPr>
    <w:rPr>
      <w:b/>
      <w:bCs/>
      <w:i/>
      <w:iCs/>
    </w:rPr>
  </w:style>
  <w:style w:type="paragraph" w:styleId="Heading5">
    <w:name w:val="heading 5"/>
    <w:basedOn w:val="Normal"/>
    <w:next w:val="Normal"/>
    <w:qFormat/>
    <w:rsid w:val="008C5A98"/>
    <w:pPr>
      <w:keepNext/>
      <w:spacing w:line="360" w:lineRule="auto"/>
      <w:outlineLvl w:val="4"/>
    </w:pPr>
    <w:rPr>
      <w:b/>
      <w:bCs/>
      <w:color w:val="CC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5A98"/>
    <w:rPr>
      <w:rFonts w:ascii="Monotype Corsiva" w:hAnsi="Monotype Corsiva"/>
      <w:i/>
      <w:iCs/>
      <w:szCs w:val="16"/>
    </w:rPr>
  </w:style>
  <w:style w:type="character" w:styleId="Hyperlink">
    <w:name w:val="Hyperlink"/>
    <w:basedOn w:val="DefaultParagraphFont"/>
    <w:rsid w:val="008C5A98"/>
    <w:rPr>
      <w:color w:val="0000FF"/>
      <w:u w:val="single"/>
    </w:rPr>
  </w:style>
  <w:style w:type="character" w:styleId="FollowedHyperlink">
    <w:name w:val="FollowedHyperlink"/>
    <w:basedOn w:val="DefaultParagraphFont"/>
    <w:rsid w:val="008C5A98"/>
    <w:rPr>
      <w:color w:val="800080"/>
      <w:u w:val="single"/>
    </w:rPr>
  </w:style>
  <w:style w:type="character" w:styleId="Strong">
    <w:name w:val="Strong"/>
    <w:basedOn w:val="DefaultParagraphFont"/>
    <w:qFormat/>
    <w:rsid w:val="00E35493"/>
    <w:rPr>
      <w:b/>
      <w:bCs/>
    </w:rPr>
  </w:style>
  <w:style w:type="paragraph" w:styleId="Header">
    <w:name w:val="header"/>
    <w:basedOn w:val="Normal"/>
    <w:link w:val="HeaderChar"/>
    <w:rsid w:val="00BB5E12"/>
    <w:pPr>
      <w:tabs>
        <w:tab w:val="center" w:pos="4513"/>
        <w:tab w:val="right" w:pos="9026"/>
      </w:tabs>
    </w:pPr>
  </w:style>
  <w:style w:type="character" w:customStyle="1" w:styleId="HeaderChar">
    <w:name w:val="Header Char"/>
    <w:basedOn w:val="DefaultParagraphFont"/>
    <w:link w:val="Header"/>
    <w:rsid w:val="00BB5E12"/>
    <w:rPr>
      <w:sz w:val="24"/>
      <w:szCs w:val="24"/>
      <w:lang w:eastAsia="en-US"/>
    </w:rPr>
  </w:style>
  <w:style w:type="paragraph" w:styleId="Footer">
    <w:name w:val="footer"/>
    <w:basedOn w:val="Normal"/>
    <w:link w:val="FooterChar"/>
    <w:rsid w:val="00BB5E12"/>
    <w:pPr>
      <w:tabs>
        <w:tab w:val="center" w:pos="4513"/>
        <w:tab w:val="right" w:pos="9026"/>
      </w:tabs>
    </w:pPr>
  </w:style>
  <w:style w:type="character" w:customStyle="1" w:styleId="FooterChar">
    <w:name w:val="Footer Char"/>
    <w:basedOn w:val="DefaultParagraphFont"/>
    <w:link w:val="Footer"/>
    <w:rsid w:val="00BB5E12"/>
    <w:rPr>
      <w:sz w:val="24"/>
      <w:szCs w:val="24"/>
      <w:lang w:eastAsia="en-US"/>
    </w:rPr>
  </w:style>
  <w:style w:type="paragraph" w:styleId="BalloonText">
    <w:name w:val="Balloon Text"/>
    <w:basedOn w:val="Normal"/>
    <w:link w:val="BalloonTextChar"/>
    <w:rsid w:val="00B077F5"/>
    <w:rPr>
      <w:rFonts w:ascii="Tahoma" w:hAnsi="Tahoma" w:cs="Tahoma"/>
      <w:sz w:val="16"/>
      <w:szCs w:val="16"/>
    </w:rPr>
  </w:style>
  <w:style w:type="character" w:customStyle="1" w:styleId="BalloonTextChar">
    <w:name w:val="Balloon Text Char"/>
    <w:basedOn w:val="DefaultParagraphFont"/>
    <w:link w:val="BalloonText"/>
    <w:rsid w:val="00B077F5"/>
    <w:rPr>
      <w:rFonts w:ascii="Tahoma" w:hAnsi="Tahoma" w:cs="Tahoma"/>
      <w:sz w:val="16"/>
      <w:szCs w:val="16"/>
      <w:lang w:eastAsia="en-US"/>
    </w:rPr>
  </w:style>
  <w:style w:type="paragraph" w:styleId="NormalWeb">
    <w:name w:val="Normal (Web)"/>
    <w:basedOn w:val="Normal"/>
    <w:uiPriority w:val="99"/>
    <w:unhideWhenUsed/>
    <w:rsid w:val="00FB285D"/>
    <w:pPr>
      <w:spacing w:before="100" w:beforeAutospacing="1" w:after="100" w:afterAutospacing="1"/>
    </w:pPr>
    <w:rPr>
      <w:lang w:eastAsia="en-GB"/>
    </w:rPr>
  </w:style>
  <w:style w:type="paragraph" w:styleId="PlainText">
    <w:name w:val="Plain Text"/>
    <w:basedOn w:val="Normal"/>
    <w:link w:val="PlainTextChar"/>
    <w:uiPriority w:val="99"/>
    <w:unhideWhenUsed/>
    <w:rsid w:val="00F12348"/>
    <w:rPr>
      <w:rFonts w:ascii="Calibri" w:eastAsiaTheme="minorHAnsi" w:hAnsi="Calibri" w:cs="Consolas"/>
      <w:sz w:val="22"/>
      <w:szCs w:val="21"/>
      <w:lang w:val="en-US"/>
    </w:rPr>
  </w:style>
  <w:style w:type="character" w:customStyle="1" w:styleId="PlainTextChar">
    <w:name w:val="Plain Text Char"/>
    <w:basedOn w:val="DefaultParagraphFont"/>
    <w:link w:val="PlainText"/>
    <w:uiPriority w:val="99"/>
    <w:rsid w:val="00F12348"/>
    <w:rPr>
      <w:rFonts w:ascii="Calibri" w:eastAsiaTheme="minorHAnsi" w:hAnsi="Calibri" w:cs="Consolas"/>
      <w:sz w:val="22"/>
      <w:szCs w:val="21"/>
      <w:lang w:val="en-US" w:eastAsia="en-US"/>
    </w:rPr>
  </w:style>
  <w:style w:type="character" w:customStyle="1" w:styleId="Heading3Char">
    <w:name w:val="Heading 3 Char"/>
    <w:basedOn w:val="DefaultParagraphFont"/>
    <w:link w:val="Heading3"/>
    <w:uiPriority w:val="9"/>
    <w:rsid w:val="00C25888"/>
    <w:rPr>
      <w:rFonts w:ascii="Monotype Corsiva" w:hAnsi="Monotype Corsiva"/>
      <w:sz w:val="36"/>
      <w:szCs w:val="16"/>
      <w:lang w:eastAsia="en-US"/>
    </w:rPr>
  </w:style>
  <w:style w:type="paragraph" w:customStyle="1" w:styleId="Fiblstandard">
    <w:name w:val="Fibl_standard"/>
    <w:basedOn w:val="Normal"/>
    <w:rsid w:val="007C47AC"/>
    <w:pPr>
      <w:spacing w:after="120" w:line="288" w:lineRule="auto"/>
    </w:pPr>
    <w:rPr>
      <w:rFonts w:ascii="Arial" w:hAnsi="Arial"/>
      <w:color w:val="000000"/>
      <w:sz w:val="22"/>
      <w:szCs w:val="20"/>
      <w:lang w:val="de-CH" w:eastAsia="de-DE"/>
    </w:rPr>
  </w:style>
  <w:style w:type="paragraph" w:customStyle="1" w:styleId="Fiblueberschriftunterzeile">
    <w:name w:val="Fibl_ueberschrift_unterzeile"/>
    <w:basedOn w:val="Normal"/>
    <w:next w:val="Fiblstandard"/>
    <w:rsid w:val="007C47AC"/>
    <w:pPr>
      <w:spacing w:after="120" w:line="288" w:lineRule="auto"/>
      <w:contextualSpacing/>
    </w:pPr>
    <w:rPr>
      <w:rFonts w:ascii="Arial" w:hAnsi="Arial" w:cs="Arial"/>
      <w:b/>
      <w:color w:val="000000"/>
      <w:sz w:val="22"/>
      <w:lang w:val="de-DE" w:eastAsia="de-DE"/>
    </w:rPr>
  </w:style>
  <w:style w:type="paragraph" w:customStyle="1" w:styleId="fiblaufzaehlungzusatz">
    <w:name w:val="fibl_aufzaehlung_zusatz"/>
    <w:basedOn w:val="Normal"/>
    <w:autoRedefine/>
    <w:rsid w:val="00336FE5"/>
    <w:pPr>
      <w:numPr>
        <w:numId w:val="3"/>
      </w:numPr>
    </w:pPr>
    <w:rPr>
      <w:rFonts w:ascii="Arial" w:hAnsi="Arial"/>
      <w:color w:val="000000"/>
      <w:sz w:val="22"/>
      <w:szCs w:val="20"/>
      <w:lang w:val="de-DE" w:eastAsia="de-DE"/>
    </w:rPr>
  </w:style>
  <w:style w:type="paragraph" w:customStyle="1" w:styleId="Fiblzusatzinfo">
    <w:name w:val="Fibl_zusatzinfo"/>
    <w:basedOn w:val="Normal"/>
    <w:next w:val="Normal"/>
    <w:autoRedefine/>
    <w:rsid w:val="00336FE5"/>
    <w:pPr>
      <w:keepNext/>
      <w:tabs>
        <w:tab w:val="left" w:pos="4800"/>
      </w:tabs>
      <w:spacing w:before="360" w:after="120"/>
    </w:pPr>
    <w:rPr>
      <w:rFonts w:asciiTheme="minorHAnsi" w:hAnsiTheme="minorHAnsi"/>
      <w:b/>
      <w:bCs/>
      <w:color w:val="000000"/>
      <w:lang w:eastAsia="de-DE"/>
    </w:rPr>
  </w:style>
  <w:style w:type="paragraph" w:styleId="ListParagraph">
    <w:name w:val="List Paragraph"/>
    <w:basedOn w:val="Normal"/>
    <w:uiPriority w:val="34"/>
    <w:qFormat/>
    <w:rsid w:val="00336F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F5"/>
    <w:rPr>
      <w:sz w:val="24"/>
      <w:szCs w:val="24"/>
      <w:lang w:eastAsia="en-US"/>
    </w:rPr>
  </w:style>
  <w:style w:type="paragraph" w:styleId="Heading1">
    <w:name w:val="heading 1"/>
    <w:basedOn w:val="Normal"/>
    <w:next w:val="Normal"/>
    <w:qFormat/>
    <w:rsid w:val="008C5A98"/>
    <w:pPr>
      <w:keepNext/>
      <w:outlineLvl w:val="0"/>
    </w:pPr>
    <w:rPr>
      <w:b/>
      <w:bCs/>
      <w:color w:val="993300"/>
      <w:sz w:val="36"/>
    </w:rPr>
  </w:style>
  <w:style w:type="paragraph" w:styleId="Heading2">
    <w:name w:val="heading 2"/>
    <w:basedOn w:val="Normal"/>
    <w:next w:val="Normal"/>
    <w:qFormat/>
    <w:rsid w:val="008C5A98"/>
    <w:pPr>
      <w:keepNext/>
      <w:jc w:val="center"/>
      <w:outlineLvl w:val="1"/>
    </w:pPr>
    <w:rPr>
      <w:b/>
      <w:bCs/>
      <w:sz w:val="20"/>
    </w:rPr>
  </w:style>
  <w:style w:type="paragraph" w:styleId="Heading3">
    <w:name w:val="heading 3"/>
    <w:basedOn w:val="Normal"/>
    <w:next w:val="Normal"/>
    <w:link w:val="Heading3Char"/>
    <w:uiPriority w:val="9"/>
    <w:qFormat/>
    <w:rsid w:val="008C5A98"/>
    <w:pPr>
      <w:keepNext/>
      <w:outlineLvl w:val="2"/>
    </w:pPr>
    <w:rPr>
      <w:rFonts w:ascii="Monotype Corsiva" w:hAnsi="Monotype Corsiva"/>
      <w:sz w:val="36"/>
      <w:szCs w:val="16"/>
    </w:rPr>
  </w:style>
  <w:style w:type="paragraph" w:styleId="Heading4">
    <w:name w:val="heading 4"/>
    <w:basedOn w:val="Normal"/>
    <w:next w:val="Normal"/>
    <w:qFormat/>
    <w:rsid w:val="008C5A98"/>
    <w:pPr>
      <w:keepNext/>
      <w:outlineLvl w:val="3"/>
    </w:pPr>
    <w:rPr>
      <w:b/>
      <w:bCs/>
      <w:i/>
      <w:iCs/>
    </w:rPr>
  </w:style>
  <w:style w:type="paragraph" w:styleId="Heading5">
    <w:name w:val="heading 5"/>
    <w:basedOn w:val="Normal"/>
    <w:next w:val="Normal"/>
    <w:qFormat/>
    <w:rsid w:val="008C5A98"/>
    <w:pPr>
      <w:keepNext/>
      <w:spacing w:line="360" w:lineRule="auto"/>
      <w:outlineLvl w:val="4"/>
    </w:pPr>
    <w:rPr>
      <w:b/>
      <w:bCs/>
      <w:color w:val="CC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5A98"/>
    <w:rPr>
      <w:rFonts w:ascii="Monotype Corsiva" w:hAnsi="Monotype Corsiva"/>
      <w:i/>
      <w:iCs/>
      <w:szCs w:val="16"/>
    </w:rPr>
  </w:style>
  <w:style w:type="character" w:styleId="Hyperlink">
    <w:name w:val="Hyperlink"/>
    <w:basedOn w:val="DefaultParagraphFont"/>
    <w:rsid w:val="008C5A98"/>
    <w:rPr>
      <w:color w:val="0000FF"/>
      <w:u w:val="single"/>
    </w:rPr>
  </w:style>
  <w:style w:type="character" w:styleId="FollowedHyperlink">
    <w:name w:val="FollowedHyperlink"/>
    <w:basedOn w:val="DefaultParagraphFont"/>
    <w:rsid w:val="008C5A98"/>
    <w:rPr>
      <w:color w:val="800080"/>
      <w:u w:val="single"/>
    </w:rPr>
  </w:style>
  <w:style w:type="character" w:styleId="Strong">
    <w:name w:val="Strong"/>
    <w:basedOn w:val="DefaultParagraphFont"/>
    <w:qFormat/>
    <w:rsid w:val="00E35493"/>
    <w:rPr>
      <w:b/>
      <w:bCs/>
    </w:rPr>
  </w:style>
  <w:style w:type="paragraph" w:styleId="Header">
    <w:name w:val="header"/>
    <w:basedOn w:val="Normal"/>
    <w:link w:val="HeaderChar"/>
    <w:rsid w:val="00BB5E12"/>
    <w:pPr>
      <w:tabs>
        <w:tab w:val="center" w:pos="4513"/>
        <w:tab w:val="right" w:pos="9026"/>
      </w:tabs>
    </w:pPr>
  </w:style>
  <w:style w:type="character" w:customStyle="1" w:styleId="HeaderChar">
    <w:name w:val="Header Char"/>
    <w:basedOn w:val="DefaultParagraphFont"/>
    <w:link w:val="Header"/>
    <w:rsid w:val="00BB5E12"/>
    <w:rPr>
      <w:sz w:val="24"/>
      <w:szCs w:val="24"/>
      <w:lang w:eastAsia="en-US"/>
    </w:rPr>
  </w:style>
  <w:style w:type="paragraph" w:styleId="Footer">
    <w:name w:val="footer"/>
    <w:basedOn w:val="Normal"/>
    <w:link w:val="FooterChar"/>
    <w:rsid w:val="00BB5E12"/>
    <w:pPr>
      <w:tabs>
        <w:tab w:val="center" w:pos="4513"/>
        <w:tab w:val="right" w:pos="9026"/>
      </w:tabs>
    </w:pPr>
  </w:style>
  <w:style w:type="character" w:customStyle="1" w:styleId="FooterChar">
    <w:name w:val="Footer Char"/>
    <w:basedOn w:val="DefaultParagraphFont"/>
    <w:link w:val="Footer"/>
    <w:rsid w:val="00BB5E12"/>
    <w:rPr>
      <w:sz w:val="24"/>
      <w:szCs w:val="24"/>
      <w:lang w:eastAsia="en-US"/>
    </w:rPr>
  </w:style>
  <w:style w:type="paragraph" w:styleId="BalloonText">
    <w:name w:val="Balloon Text"/>
    <w:basedOn w:val="Normal"/>
    <w:link w:val="BalloonTextChar"/>
    <w:rsid w:val="00B077F5"/>
    <w:rPr>
      <w:rFonts w:ascii="Tahoma" w:hAnsi="Tahoma" w:cs="Tahoma"/>
      <w:sz w:val="16"/>
      <w:szCs w:val="16"/>
    </w:rPr>
  </w:style>
  <w:style w:type="character" w:customStyle="1" w:styleId="BalloonTextChar">
    <w:name w:val="Balloon Text Char"/>
    <w:basedOn w:val="DefaultParagraphFont"/>
    <w:link w:val="BalloonText"/>
    <w:rsid w:val="00B077F5"/>
    <w:rPr>
      <w:rFonts w:ascii="Tahoma" w:hAnsi="Tahoma" w:cs="Tahoma"/>
      <w:sz w:val="16"/>
      <w:szCs w:val="16"/>
      <w:lang w:eastAsia="en-US"/>
    </w:rPr>
  </w:style>
  <w:style w:type="paragraph" w:styleId="NormalWeb">
    <w:name w:val="Normal (Web)"/>
    <w:basedOn w:val="Normal"/>
    <w:uiPriority w:val="99"/>
    <w:unhideWhenUsed/>
    <w:rsid w:val="00FB285D"/>
    <w:pPr>
      <w:spacing w:before="100" w:beforeAutospacing="1" w:after="100" w:afterAutospacing="1"/>
    </w:pPr>
    <w:rPr>
      <w:lang w:eastAsia="en-GB"/>
    </w:rPr>
  </w:style>
  <w:style w:type="paragraph" w:styleId="PlainText">
    <w:name w:val="Plain Text"/>
    <w:basedOn w:val="Normal"/>
    <w:link w:val="PlainTextChar"/>
    <w:uiPriority w:val="99"/>
    <w:unhideWhenUsed/>
    <w:rsid w:val="00F12348"/>
    <w:rPr>
      <w:rFonts w:ascii="Calibri" w:eastAsiaTheme="minorHAnsi" w:hAnsi="Calibri" w:cs="Consolas"/>
      <w:sz w:val="22"/>
      <w:szCs w:val="21"/>
      <w:lang w:val="en-US"/>
    </w:rPr>
  </w:style>
  <w:style w:type="character" w:customStyle="1" w:styleId="PlainTextChar">
    <w:name w:val="Plain Text Char"/>
    <w:basedOn w:val="DefaultParagraphFont"/>
    <w:link w:val="PlainText"/>
    <w:uiPriority w:val="99"/>
    <w:rsid w:val="00F12348"/>
    <w:rPr>
      <w:rFonts w:ascii="Calibri" w:eastAsiaTheme="minorHAnsi" w:hAnsi="Calibri" w:cs="Consolas"/>
      <w:sz w:val="22"/>
      <w:szCs w:val="21"/>
      <w:lang w:val="en-US" w:eastAsia="en-US"/>
    </w:rPr>
  </w:style>
  <w:style w:type="character" w:customStyle="1" w:styleId="Heading3Char">
    <w:name w:val="Heading 3 Char"/>
    <w:basedOn w:val="DefaultParagraphFont"/>
    <w:link w:val="Heading3"/>
    <w:uiPriority w:val="9"/>
    <w:rsid w:val="00C25888"/>
    <w:rPr>
      <w:rFonts w:ascii="Monotype Corsiva" w:hAnsi="Monotype Corsiva"/>
      <w:sz w:val="36"/>
      <w:szCs w:val="16"/>
      <w:lang w:eastAsia="en-US"/>
    </w:rPr>
  </w:style>
  <w:style w:type="paragraph" w:customStyle="1" w:styleId="Fiblstandard">
    <w:name w:val="Fibl_standard"/>
    <w:basedOn w:val="Normal"/>
    <w:rsid w:val="007C47AC"/>
    <w:pPr>
      <w:spacing w:after="120" w:line="288" w:lineRule="auto"/>
    </w:pPr>
    <w:rPr>
      <w:rFonts w:ascii="Arial" w:hAnsi="Arial"/>
      <w:color w:val="000000"/>
      <w:sz w:val="22"/>
      <w:szCs w:val="20"/>
      <w:lang w:val="de-CH" w:eastAsia="de-DE"/>
    </w:rPr>
  </w:style>
  <w:style w:type="paragraph" w:customStyle="1" w:styleId="Fiblueberschriftunterzeile">
    <w:name w:val="Fibl_ueberschrift_unterzeile"/>
    <w:basedOn w:val="Normal"/>
    <w:next w:val="Fiblstandard"/>
    <w:rsid w:val="007C47AC"/>
    <w:pPr>
      <w:spacing w:after="120" w:line="288" w:lineRule="auto"/>
      <w:contextualSpacing/>
    </w:pPr>
    <w:rPr>
      <w:rFonts w:ascii="Arial" w:hAnsi="Arial" w:cs="Arial"/>
      <w:b/>
      <w:color w:val="000000"/>
      <w:sz w:val="22"/>
      <w:lang w:val="de-DE" w:eastAsia="de-DE"/>
    </w:rPr>
  </w:style>
  <w:style w:type="paragraph" w:customStyle="1" w:styleId="fiblaufzaehlungzusatz">
    <w:name w:val="fibl_aufzaehlung_zusatz"/>
    <w:basedOn w:val="Normal"/>
    <w:autoRedefine/>
    <w:rsid w:val="00336FE5"/>
    <w:pPr>
      <w:numPr>
        <w:numId w:val="3"/>
      </w:numPr>
    </w:pPr>
    <w:rPr>
      <w:rFonts w:ascii="Arial" w:hAnsi="Arial"/>
      <w:color w:val="000000"/>
      <w:sz w:val="22"/>
      <w:szCs w:val="20"/>
      <w:lang w:val="de-DE" w:eastAsia="de-DE"/>
    </w:rPr>
  </w:style>
  <w:style w:type="paragraph" w:customStyle="1" w:styleId="Fiblzusatzinfo">
    <w:name w:val="Fibl_zusatzinfo"/>
    <w:basedOn w:val="Normal"/>
    <w:next w:val="Normal"/>
    <w:autoRedefine/>
    <w:rsid w:val="00336FE5"/>
    <w:pPr>
      <w:keepNext/>
      <w:tabs>
        <w:tab w:val="left" w:pos="4800"/>
      </w:tabs>
      <w:spacing w:before="360" w:after="120"/>
    </w:pPr>
    <w:rPr>
      <w:rFonts w:asciiTheme="minorHAnsi" w:hAnsiTheme="minorHAnsi"/>
      <w:b/>
      <w:bCs/>
      <w:color w:val="000000"/>
      <w:lang w:eastAsia="de-DE"/>
    </w:rPr>
  </w:style>
  <w:style w:type="paragraph" w:styleId="ListParagraph">
    <w:name w:val="List Paragraph"/>
    <w:basedOn w:val="Normal"/>
    <w:uiPriority w:val="34"/>
    <w:qFormat/>
    <w:rsid w:val="00336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26401">
      <w:bodyDiv w:val="1"/>
      <w:marLeft w:val="0"/>
      <w:marRight w:val="0"/>
      <w:marTop w:val="0"/>
      <w:marBottom w:val="0"/>
      <w:divBdr>
        <w:top w:val="none" w:sz="0" w:space="0" w:color="auto"/>
        <w:left w:val="none" w:sz="0" w:space="0" w:color="auto"/>
        <w:bottom w:val="none" w:sz="0" w:space="0" w:color="auto"/>
        <w:right w:val="none" w:sz="0" w:space="0" w:color="auto"/>
      </w:divBdr>
      <w:divsChild>
        <w:div w:id="676423455">
          <w:marLeft w:val="0"/>
          <w:marRight w:val="0"/>
          <w:marTop w:val="0"/>
          <w:marBottom w:val="0"/>
          <w:divBdr>
            <w:top w:val="none" w:sz="0" w:space="0" w:color="auto"/>
            <w:left w:val="none" w:sz="0" w:space="0" w:color="auto"/>
            <w:bottom w:val="none" w:sz="0" w:space="0" w:color="auto"/>
            <w:right w:val="none" w:sz="0" w:space="0" w:color="auto"/>
          </w:divBdr>
        </w:div>
        <w:div w:id="1018700448">
          <w:marLeft w:val="0"/>
          <w:marRight w:val="0"/>
          <w:marTop w:val="0"/>
          <w:marBottom w:val="0"/>
          <w:divBdr>
            <w:top w:val="none" w:sz="0" w:space="0" w:color="auto"/>
            <w:left w:val="none" w:sz="0" w:space="0" w:color="auto"/>
            <w:bottom w:val="none" w:sz="0" w:space="0" w:color="auto"/>
            <w:right w:val="none" w:sz="0" w:space="0" w:color="auto"/>
          </w:divBdr>
        </w:div>
        <w:div w:id="2022970636">
          <w:marLeft w:val="0"/>
          <w:marRight w:val="0"/>
          <w:marTop w:val="0"/>
          <w:marBottom w:val="0"/>
          <w:divBdr>
            <w:top w:val="none" w:sz="0" w:space="0" w:color="auto"/>
            <w:left w:val="none" w:sz="0" w:space="0" w:color="auto"/>
            <w:bottom w:val="none" w:sz="0" w:space="0" w:color="auto"/>
            <w:right w:val="none" w:sz="0" w:space="0" w:color="auto"/>
          </w:divBdr>
        </w:div>
      </w:divsChild>
    </w:div>
    <w:div w:id="643124240">
      <w:bodyDiv w:val="1"/>
      <w:marLeft w:val="0"/>
      <w:marRight w:val="0"/>
      <w:marTop w:val="0"/>
      <w:marBottom w:val="0"/>
      <w:divBdr>
        <w:top w:val="none" w:sz="0" w:space="0" w:color="auto"/>
        <w:left w:val="none" w:sz="0" w:space="0" w:color="auto"/>
        <w:bottom w:val="none" w:sz="0" w:space="0" w:color="auto"/>
        <w:right w:val="none" w:sz="0" w:space="0" w:color="auto"/>
      </w:divBdr>
    </w:div>
    <w:div w:id="665284810">
      <w:bodyDiv w:val="1"/>
      <w:marLeft w:val="0"/>
      <w:marRight w:val="0"/>
      <w:marTop w:val="0"/>
      <w:marBottom w:val="0"/>
      <w:divBdr>
        <w:top w:val="none" w:sz="0" w:space="0" w:color="auto"/>
        <w:left w:val="none" w:sz="0" w:space="0" w:color="auto"/>
        <w:bottom w:val="none" w:sz="0" w:space="0" w:color="auto"/>
        <w:right w:val="none" w:sz="0" w:space="0" w:color="auto"/>
      </w:divBdr>
    </w:div>
    <w:div w:id="13520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ganicresearchcentre.com/manage/authincludes/article_uploads/Dossier_Quality_E_light.pdf" TargetMode="External"/><Relationship Id="rId18" Type="http://schemas.openxmlformats.org/officeDocument/2006/relationships/hyperlink" Target="mailto:anja.v@organicresearchcentre.com" TargetMode="External"/><Relationship Id="rId3" Type="http://schemas.openxmlformats.org/officeDocument/2006/relationships/styles" Target="styles.xml"/><Relationship Id="rId21" Type="http://schemas.openxmlformats.org/officeDocument/2006/relationships/hyperlink" Target="mailto:gilles.weidmann@fibl.org"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organicresearchcentr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ibl.org/nc/de/shop/shop-suche.html" TargetMode="External"/><Relationship Id="rId20" Type="http://schemas.openxmlformats.org/officeDocument/2006/relationships/hyperlink" Target="mailto:raphael.rossier@fibl.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ganicresearchcentre.com/manage/authincludes/article_uploads/Dossier_Quality_E_light.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fo@organicresearchcentre.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regula.bickel@fibl.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inyurl.com/QualityDossie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F7E8-451D-486A-A124-B86765F6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483</Words>
  <Characters>3479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ELM FARM RESEARCH CENTRE</vt:lpstr>
    </vt:vector>
  </TitlesOfParts>
  <Company>EFRC</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ELM FARM RESEARCH CENTRE</dc:title>
  <dc:creator>Phil Sumption</dc:creator>
  <cp:lastModifiedBy>Phil Sumption</cp:lastModifiedBy>
  <cp:revision>3</cp:revision>
  <cp:lastPrinted>2014-11-25T13:15:00Z</cp:lastPrinted>
  <dcterms:created xsi:type="dcterms:W3CDTF">2015-05-19T10:55:00Z</dcterms:created>
  <dcterms:modified xsi:type="dcterms:W3CDTF">2015-05-19T11:13:00Z</dcterms:modified>
</cp:coreProperties>
</file>